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C681" w14:textId="298DF861" w:rsidR="00CE65C6" w:rsidRDefault="00CE65C6" w:rsidP="00E43D47">
      <w:pPr>
        <w:spacing w:before="30" w:line="249" w:lineRule="auto"/>
        <w:ind w:left="987" w:right="101"/>
        <w:jc w:val="center"/>
        <w:rPr>
          <w:rFonts w:ascii="Arial" w:eastAsia="Arial" w:hAnsi="Arial" w:cs="Arial"/>
          <w:sz w:val="42"/>
          <w:szCs w:val="42"/>
        </w:rPr>
      </w:pPr>
      <w:r w:rsidRPr="00D077CC">
        <w:rPr>
          <w:rFonts w:ascii="Arial" w:eastAsia="Arial" w:hAnsi="Arial" w:cs="Arial"/>
          <w:b/>
          <w:bCs/>
          <w:color w:val="221F1F"/>
          <w:sz w:val="42"/>
          <w:szCs w:val="42"/>
        </w:rPr>
        <w:t xml:space="preserve">EXHIBITOR/SPONSOR </w:t>
      </w:r>
      <w:r w:rsidR="006B2901">
        <w:rPr>
          <w:rFonts w:ascii="Arial" w:eastAsia="Arial" w:hAnsi="Arial" w:cs="Arial"/>
          <w:b/>
          <w:bCs/>
          <w:color w:val="221F1F"/>
          <w:sz w:val="42"/>
          <w:szCs w:val="42"/>
        </w:rPr>
        <w:t>AGREEMENT</w:t>
      </w:r>
    </w:p>
    <w:p w14:paraId="06953D00" w14:textId="77777777" w:rsidR="00CE65C6" w:rsidRPr="00145514" w:rsidRDefault="00CE65C6" w:rsidP="00D077CC">
      <w:pPr>
        <w:widowControl/>
        <w:spacing w:before="100" w:beforeAutospacing="1" w:after="100" w:afterAutospacing="1"/>
        <w:outlineLvl w:val="2"/>
        <w:rPr>
          <w:rFonts w:ascii="Times New Roman" w:eastAsia="Times New Roman" w:hAnsi="Times New Roman" w:cs="Times New Roman"/>
          <w:b/>
          <w:bCs/>
          <w:sz w:val="23"/>
          <w:szCs w:val="23"/>
        </w:rPr>
      </w:pPr>
      <w:r w:rsidRPr="00145514">
        <w:rPr>
          <w:rFonts w:ascii="Times New Roman" w:eastAsia="Times New Roman" w:hAnsi="Times New Roman" w:cs="Times New Roman"/>
          <w:b/>
          <w:bCs/>
          <w:sz w:val="23"/>
          <w:szCs w:val="23"/>
        </w:rPr>
        <w:t>Exhibitor and Sponsor Terms and Conditions of Attendance and Participation</w:t>
      </w:r>
    </w:p>
    <w:p w14:paraId="2651DF7A" w14:textId="468FB3AC" w:rsidR="00CE65C6" w:rsidRPr="00145514" w:rsidRDefault="00CE65C6" w:rsidP="00D077CC">
      <w:pPr>
        <w:widowControl/>
        <w:spacing w:before="100" w:beforeAutospacing="1" w:after="100" w:afterAutospacing="1"/>
        <w:rPr>
          <w:rFonts w:ascii="Times New Roman" w:hAnsi="Times New Roman" w:cs="Times New Roman"/>
          <w:sz w:val="23"/>
          <w:szCs w:val="23"/>
        </w:rPr>
      </w:pPr>
      <w:r w:rsidRPr="00D077CC">
        <w:rPr>
          <w:rFonts w:ascii="Times New Roman" w:eastAsia="Times New Roman" w:hAnsi="Times New Roman" w:cs="Times New Roman"/>
          <w:sz w:val="23"/>
          <w:szCs w:val="23"/>
        </w:rPr>
        <w:t>These are the terms (the “Agreement”) that govern your attendance at or participation in the eClinicalWorks National Conference (referred to herein as “National Conference”</w:t>
      </w:r>
      <w:r w:rsidR="006B2901">
        <w:rPr>
          <w:rFonts w:ascii="Times New Roman" w:eastAsia="Times New Roman" w:hAnsi="Times New Roman" w:cs="Times New Roman"/>
          <w:sz w:val="23"/>
          <w:szCs w:val="23"/>
        </w:rPr>
        <w:t>)</w:t>
      </w:r>
      <w:r w:rsidRPr="00D077CC">
        <w:rPr>
          <w:rFonts w:ascii="Times New Roman" w:eastAsia="Times New Roman" w:hAnsi="Times New Roman" w:cs="Times New Roman"/>
          <w:sz w:val="23"/>
          <w:szCs w:val="23"/>
        </w:rPr>
        <w:t>. By registering for the National Conference</w:t>
      </w:r>
      <w:r w:rsidR="49512AA8" w:rsidRPr="00D077CC">
        <w:rPr>
          <w:rFonts w:ascii="Times New Roman" w:eastAsia="Times New Roman" w:hAnsi="Times New Roman" w:cs="Times New Roman"/>
          <w:color w:val="FF0000"/>
          <w:sz w:val="23"/>
          <w:szCs w:val="23"/>
        </w:rPr>
        <w:t>,</w:t>
      </w:r>
      <w:r w:rsidRPr="00D077CC">
        <w:rPr>
          <w:rFonts w:ascii="Times New Roman" w:eastAsia="Times New Roman" w:hAnsi="Times New Roman" w:cs="Times New Roman"/>
          <w:sz w:val="23"/>
          <w:szCs w:val="23"/>
        </w:rPr>
        <w:t xml:space="preserve"> you are agreeing to these terms, which form a legally binding contract between eClinicalWorks, LLC. (“eClinicalWorks”) and the registered exhibitor</w:t>
      </w:r>
      <w:r w:rsidR="006173E1" w:rsidRPr="00145514">
        <w:rPr>
          <w:rFonts w:ascii="Times New Roman" w:eastAsia="Times New Roman" w:hAnsi="Times New Roman" w:cs="Times New Roman"/>
          <w:sz w:val="23"/>
          <w:szCs w:val="23"/>
        </w:rPr>
        <w:t xml:space="preserve"> or</w:t>
      </w:r>
      <w:r w:rsidRPr="00D077CC">
        <w:rPr>
          <w:rFonts w:ascii="Times New Roman" w:eastAsia="Times New Roman" w:hAnsi="Times New Roman" w:cs="Times New Roman"/>
          <w:sz w:val="23"/>
          <w:szCs w:val="23"/>
        </w:rPr>
        <w:t xml:space="preserve"> sponsor (“Exhibitor/Sponsor” or “</w:t>
      </w:r>
      <w:r w:rsidR="00623BB6" w:rsidRPr="00D077CC">
        <w:rPr>
          <w:rFonts w:ascii="Times New Roman" w:eastAsia="Times New Roman" w:hAnsi="Times New Roman" w:cs="Times New Roman"/>
          <w:sz w:val="23"/>
          <w:szCs w:val="23"/>
        </w:rPr>
        <w:t>Y</w:t>
      </w:r>
      <w:r w:rsidRPr="00D077CC">
        <w:rPr>
          <w:rFonts w:ascii="Times New Roman" w:eastAsia="Times New Roman" w:hAnsi="Times New Roman" w:cs="Times New Roman"/>
          <w:sz w:val="23"/>
          <w:szCs w:val="23"/>
        </w:rPr>
        <w:t>ou”). If you are registering on behalf of another party, it is your responsibility to ensure that such party is aware of these terms and accepts them; by completing the registration you are warranting that you have made the party aware of these terms and that they have accepted these terms.</w:t>
      </w:r>
      <w:r w:rsidR="008416F9" w:rsidRPr="00D077CC">
        <w:rPr>
          <w:rFonts w:ascii="Times New Roman" w:eastAsia="Times New Roman" w:hAnsi="Times New Roman" w:cs="Times New Roman"/>
          <w:sz w:val="23"/>
          <w:szCs w:val="23"/>
        </w:rPr>
        <w:t xml:space="preserve"> eClinicalWorks has the right to change or amend this Agreement at any time and will provide Exhibitor/Sponsor notification of any changes. </w:t>
      </w:r>
    </w:p>
    <w:p w14:paraId="77E74649" w14:textId="77777777" w:rsidR="7AB8D7F4" w:rsidRPr="00145514" w:rsidRDefault="0D78AE77" w:rsidP="00D077CC">
      <w:pPr>
        <w:spacing w:before="100" w:beforeAutospacing="1" w:after="100" w:afterAutospacing="1"/>
        <w:rPr>
          <w:sz w:val="23"/>
          <w:szCs w:val="23"/>
        </w:rPr>
      </w:pPr>
      <w:r w:rsidRPr="00D077CC">
        <w:rPr>
          <w:rFonts w:ascii="Times New Roman" w:eastAsia="Times New Roman" w:hAnsi="Times New Roman" w:cs="Times New Roman"/>
          <w:b/>
          <w:bCs/>
          <w:sz w:val="23"/>
          <w:szCs w:val="23"/>
        </w:rPr>
        <w:t>1.</w:t>
      </w:r>
      <w:r w:rsidR="13D48E32" w:rsidRPr="00D077CC">
        <w:rPr>
          <w:rFonts w:ascii="Times New Roman" w:eastAsia="Times New Roman" w:hAnsi="Times New Roman" w:cs="Times New Roman"/>
          <w:b/>
          <w:bCs/>
          <w:sz w:val="23"/>
          <w:szCs w:val="23"/>
        </w:rPr>
        <w:t xml:space="preserve"> </w:t>
      </w:r>
      <w:r w:rsidR="7AB8D7F4" w:rsidRPr="00D077CC">
        <w:rPr>
          <w:rFonts w:ascii="Times New Roman" w:eastAsia="Times New Roman" w:hAnsi="Times New Roman" w:cs="Times New Roman"/>
          <w:b/>
          <w:bCs/>
          <w:sz w:val="23"/>
          <w:szCs w:val="23"/>
        </w:rPr>
        <w:t>Eligibility to</w:t>
      </w:r>
      <w:r w:rsidR="448A18D4" w:rsidRPr="00D077CC">
        <w:rPr>
          <w:rFonts w:ascii="Times New Roman" w:eastAsia="Times New Roman" w:hAnsi="Times New Roman" w:cs="Times New Roman"/>
          <w:b/>
          <w:bCs/>
          <w:sz w:val="23"/>
          <w:szCs w:val="23"/>
        </w:rPr>
        <w:t xml:space="preserve"> Exhibit / Sponsorship Approval</w:t>
      </w:r>
    </w:p>
    <w:p w14:paraId="7E806217" w14:textId="77777777" w:rsidR="383DFC1A" w:rsidRPr="00145514" w:rsidDel="608116EF" w:rsidRDefault="608116EF" w:rsidP="00D077CC">
      <w:pPr>
        <w:pStyle w:val="ListParagraph"/>
        <w:numPr>
          <w:ilvl w:val="0"/>
          <w:numId w:val="6"/>
        </w:numPr>
        <w:spacing w:before="100" w:beforeAutospacing="1" w:after="100" w:afterAutospacing="1"/>
        <w:rPr>
          <w:rFonts w:eastAsiaTheme="minorEastAsia"/>
          <w:sz w:val="23"/>
          <w:szCs w:val="23"/>
        </w:rPr>
      </w:pPr>
      <w:r w:rsidRPr="00D077CC">
        <w:rPr>
          <w:rFonts w:ascii="Times New Roman" w:eastAsia="Times New Roman" w:hAnsi="Times New Roman" w:cs="Times New Roman"/>
          <w:sz w:val="23"/>
          <w:szCs w:val="23"/>
        </w:rPr>
        <w:t xml:space="preserve">By submitting an application, </w:t>
      </w:r>
      <w:r w:rsidR="47C99413" w:rsidRPr="00D077CC">
        <w:rPr>
          <w:rFonts w:ascii="Times New Roman" w:eastAsia="Times New Roman" w:hAnsi="Times New Roman" w:cs="Times New Roman"/>
          <w:sz w:val="23"/>
          <w:szCs w:val="23"/>
        </w:rPr>
        <w:t xml:space="preserve">the Exhibitor/Sponsor </w:t>
      </w:r>
      <w:r w:rsidR="5C8BC19F" w:rsidRPr="00D077CC">
        <w:rPr>
          <w:rFonts w:ascii="Times New Roman" w:eastAsia="Times New Roman" w:hAnsi="Times New Roman" w:cs="Times New Roman"/>
          <w:sz w:val="23"/>
          <w:szCs w:val="23"/>
        </w:rPr>
        <w:t xml:space="preserve">agrees to subscribe to all requirements, </w:t>
      </w:r>
      <w:r w:rsidR="3AEE0663" w:rsidRPr="00D077CC">
        <w:rPr>
          <w:rFonts w:ascii="Times New Roman" w:eastAsia="Times New Roman" w:hAnsi="Times New Roman" w:cs="Times New Roman"/>
          <w:sz w:val="23"/>
          <w:szCs w:val="23"/>
        </w:rPr>
        <w:t>restrictions, and any other directives issued by eClinical</w:t>
      </w:r>
      <w:r w:rsidR="7AA1226B" w:rsidRPr="00D077CC">
        <w:rPr>
          <w:rFonts w:ascii="Times New Roman" w:eastAsia="Times New Roman" w:hAnsi="Times New Roman" w:cs="Times New Roman"/>
          <w:sz w:val="23"/>
          <w:szCs w:val="23"/>
        </w:rPr>
        <w:t>Works. All applicants a</w:t>
      </w:r>
      <w:r w:rsidR="5ACC74D9" w:rsidRPr="00D077CC">
        <w:rPr>
          <w:rFonts w:ascii="Times New Roman" w:eastAsia="Times New Roman" w:hAnsi="Times New Roman" w:cs="Times New Roman"/>
          <w:sz w:val="23"/>
          <w:szCs w:val="23"/>
        </w:rPr>
        <w:t>re subject to an application review, and a</w:t>
      </w:r>
      <w:r w:rsidR="28858B7F" w:rsidRPr="00D077CC">
        <w:rPr>
          <w:rFonts w:ascii="Times New Roman" w:eastAsia="Times New Roman" w:hAnsi="Times New Roman" w:cs="Times New Roman"/>
          <w:sz w:val="23"/>
          <w:szCs w:val="23"/>
        </w:rPr>
        <w:t>re accepted or declined at the sole discretion of eClinicalWorks.</w:t>
      </w:r>
    </w:p>
    <w:p w14:paraId="19F51E49" w14:textId="26017B4A" w:rsidR="2224AD1B" w:rsidRPr="00145514" w:rsidRDefault="62CEFB45" w:rsidP="293B3EA6">
      <w:pPr>
        <w:pStyle w:val="ListParagraph"/>
        <w:numPr>
          <w:ilvl w:val="0"/>
          <w:numId w:val="6"/>
        </w:numPr>
        <w:spacing w:before="100" w:beforeAutospacing="1" w:after="100" w:afterAutospacing="1"/>
        <w:rPr>
          <w:rFonts w:eastAsiaTheme="minorEastAsia"/>
          <w:sz w:val="23"/>
          <w:szCs w:val="23"/>
        </w:rPr>
      </w:pPr>
      <w:r w:rsidRPr="00D077CC">
        <w:rPr>
          <w:rFonts w:ascii="Times New Roman" w:eastAsia="Times New Roman" w:hAnsi="Times New Roman" w:cs="Times New Roman"/>
          <w:sz w:val="23"/>
          <w:szCs w:val="23"/>
        </w:rPr>
        <w:t xml:space="preserve">The application deadline is 30 days prior to the start of the </w:t>
      </w:r>
      <w:r w:rsidR="006B2901">
        <w:rPr>
          <w:rFonts w:ascii="Times New Roman" w:eastAsia="Times New Roman" w:hAnsi="Times New Roman" w:cs="Times New Roman"/>
          <w:sz w:val="23"/>
          <w:szCs w:val="23"/>
        </w:rPr>
        <w:t>National Conference</w:t>
      </w:r>
      <w:r w:rsidRPr="00D077CC">
        <w:rPr>
          <w:rFonts w:ascii="Times New Roman" w:eastAsia="Times New Roman" w:hAnsi="Times New Roman" w:cs="Times New Roman"/>
          <w:sz w:val="23"/>
          <w:szCs w:val="23"/>
        </w:rPr>
        <w:t>.</w:t>
      </w:r>
    </w:p>
    <w:p w14:paraId="1EB91681" w14:textId="2251F58F" w:rsidR="00CE65C6" w:rsidRPr="00145514" w:rsidRDefault="42FAE2CD" w:rsidP="42FAE2CD">
      <w:pPr>
        <w:widowControl/>
        <w:spacing w:before="100" w:beforeAutospacing="1" w:after="100" w:afterAutospacing="1"/>
        <w:rPr>
          <w:rFonts w:eastAsiaTheme="minorEastAsia"/>
          <w:b/>
          <w:bCs/>
          <w:sz w:val="23"/>
          <w:szCs w:val="23"/>
        </w:rPr>
      </w:pPr>
      <w:r w:rsidRPr="00D077CC">
        <w:rPr>
          <w:rFonts w:ascii="Times New Roman" w:eastAsia="Times New Roman" w:hAnsi="Times New Roman" w:cs="Times New Roman"/>
          <w:b/>
          <w:bCs/>
          <w:sz w:val="23"/>
          <w:szCs w:val="23"/>
        </w:rPr>
        <w:t>2.</w:t>
      </w:r>
      <w:r w:rsidR="006173E1" w:rsidRPr="00145514">
        <w:rPr>
          <w:rFonts w:ascii="Times New Roman" w:eastAsia="Times New Roman" w:hAnsi="Times New Roman" w:cs="Times New Roman"/>
          <w:b/>
          <w:bCs/>
          <w:sz w:val="23"/>
          <w:szCs w:val="23"/>
        </w:rPr>
        <w:t xml:space="preserve"> </w:t>
      </w:r>
      <w:r w:rsidR="00CE65C6" w:rsidRPr="00D077CC">
        <w:rPr>
          <w:rFonts w:ascii="Times New Roman" w:eastAsia="Times New Roman" w:hAnsi="Times New Roman" w:cs="Times New Roman"/>
          <w:b/>
          <w:bCs/>
          <w:sz w:val="23"/>
          <w:szCs w:val="23"/>
        </w:rPr>
        <w:t>Exhibitor/Sponsor Cancellation Policy</w:t>
      </w:r>
    </w:p>
    <w:p w14:paraId="448B182F" w14:textId="30FB15D8" w:rsidR="00145514" w:rsidRPr="00145514" w:rsidRDefault="00623BB6" w:rsidP="00D077CC">
      <w:pPr>
        <w:pStyle w:val="ListParagraph"/>
        <w:numPr>
          <w:ilvl w:val="0"/>
          <w:numId w:val="10"/>
        </w:numPr>
        <w:rPr>
          <w:rFonts w:ascii="Times New Roman" w:eastAsiaTheme="minorEastAsia" w:hAnsi="Times New Roman" w:cs="Times New Roman"/>
          <w:noProof/>
          <w:color w:val="0F243E"/>
          <w:sz w:val="23"/>
          <w:szCs w:val="23"/>
        </w:rPr>
      </w:pPr>
      <w:r w:rsidRPr="005D65DF">
        <w:rPr>
          <w:rFonts w:ascii="Times New Roman" w:eastAsia="Times New Roman" w:hAnsi="Times New Roman" w:cs="Times New Roman"/>
          <w:sz w:val="23"/>
          <w:szCs w:val="23"/>
        </w:rPr>
        <w:t>An Exhibitor or Sponsor can cancel at any time, for any reason, and eClinicalWorks must be notified in writing</w:t>
      </w:r>
      <w:r w:rsidR="006173E1" w:rsidRPr="005D65DF">
        <w:rPr>
          <w:rFonts w:ascii="Times New Roman" w:eastAsia="Times New Roman" w:hAnsi="Times New Roman" w:cs="Times New Roman"/>
          <w:sz w:val="23"/>
          <w:szCs w:val="23"/>
        </w:rPr>
        <w:t xml:space="preserve"> </w:t>
      </w:r>
      <w:r w:rsidR="006173E1" w:rsidRPr="006B2901">
        <w:rPr>
          <w:rFonts w:ascii="Times New Roman" w:eastAsia="Times New Roman" w:hAnsi="Times New Roman" w:cs="Times New Roman"/>
          <w:sz w:val="23"/>
          <w:szCs w:val="23"/>
        </w:rPr>
        <w:t xml:space="preserve">to </w:t>
      </w:r>
      <w:r w:rsidR="006173E1" w:rsidRPr="006B2901">
        <w:rPr>
          <w:rFonts w:ascii="Times New Roman" w:eastAsiaTheme="minorEastAsia" w:hAnsi="Times New Roman" w:cs="Times New Roman"/>
          <w:bCs/>
          <w:noProof/>
          <w:sz w:val="23"/>
          <w:szCs w:val="23"/>
        </w:rPr>
        <w:t>eClinicalWorks</w:t>
      </w:r>
      <w:r w:rsidR="006173E1" w:rsidRPr="005D65DF">
        <w:rPr>
          <w:rFonts w:ascii="Times New Roman" w:eastAsiaTheme="minorEastAsia" w:hAnsi="Times New Roman" w:cs="Times New Roman"/>
          <w:b/>
          <w:bCs/>
          <w:noProof/>
          <w:sz w:val="23"/>
          <w:szCs w:val="23"/>
        </w:rPr>
        <w:t xml:space="preserve">, </w:t>
      </w:r>
      <w:r w:rsidR="006173E1" w:rsidRPr="005D65DF">
        <w:rPr>
          <w:rFonts w:ascii="Times New Roman" w:eastAsiaTheme="minorEastAsia" w:hAnsi="Times New Roman" w:cs="Times New Roman"/>
          <w:noProof/>
          <w:sz w:val="23"/>
          <w:szCs w:val="23"/>
        </w:rPr>
        <w:t xml:space="preserve">2 Technology Drive, Westborough, MA 01581 Attn: Jennifer Alves / </w:t>
      </w:r>
      <w:r w:rsidR="006B2901">
        <w:rPr>
          <w:rFonts w:ascii="Times New Roman" w:eastAsiaTheme="minorEastAsia" w:hAnsi="Times New Roman" w:cs="Times New Roman"/>
          <w:noProof/>
          <w:sz w:val="23"/>
          <w:szCs w:val="23"/>
        </w:rPr>
        <w:t>National Conference</w:t>
      </w:r>
      <w:r w:rsidR="006173E1" w:rsidRPr="005D65DF">
        <w:rPr>
          <w:rFonts w:ascii="Times New Roman" w:eastAsiaTheme="minorEastAsia" w:hAnsi="Times New Roman" w:cs="Times New Roman"/>
          <w:noProof/>
          <w:sz w:val="23"/>
          <w:szCs w:val="23"/>
        </w:rPr>
        <w:t xml:space="preserve">s Team or by e-mail to </w:t>
      </w:r>
      <w:hyperlink r:id="rId6" w:history="1">
        <w:r w:rsidR="006173E1" w:rsidRPr="00145514">
          <w:rPr>
            <w:rStyle w:val="Hyperlink"/>
            <w:rFonts w:ascii="Times New Roman" w:eastAsiaTheme="minorEastAsia" w:hAnsi="Times New Roman" w:cs="Times New Roman"/>
            <w:noProof/>
            <w:sz w:val="23"/>
            <w:szCs w:val="23"/>
          </w:rPr>
          <w:t>ecwexhibits@eclinicalworks.com</w:t>
        </w:r>
      </w:hyperlink>
      <w:r w:rsidR="006173E1" w:rsidRPr="00145514">
        <w:rPr>
          <w:rFonts w:ascii="Times New Roman" w:eastAsiaTheme="minorEastAsia" w:hAnsi="Times New Roman" w:cs="Times New Roman"/>
          <w:noProof/>
          <w:color w:val="0F243E"/>
          <w:sz w:val="23"/>
          <w:szCs w:val="23"/>
        </w:rPr>
        <w:t>.</w:t>
      </w:r>
    </w:p>
    <w:p w14:paraId="537A1FC4" w14:textId="77777777" w:rsidR="00717F36" w:rsidRDefault="00623BB6" w:rsidP="00145514">
      <w:pPr>
        <w:pStyle w:val="ListParagraph"/>
        <w:ind w:left="720"/>
        <w:rPr>
          <w:rFonts w:ascii="Times New Roman" w:eastAsia="Times New Roman" w:hAnsi="Times New Roman" w:cs="Times New Roman"/>
          <w:sz w:val="23"/>
          <w:szCs w:val="23"/>
        </w:rPr>
      </w:pPr>
      <w:r w:rsidRPr="00D077CC">
        <w:rPr>
          <w:rFonts w:ascii="Times New Roman" w:eastAsia="Times New Roman" w:hAnsi="Times New Roman" w:cs="Times New Roman"/>
          <w:sz w:val="23"/>
          <w:szCs w:val="23"/>
        </w:rPr>
        <w:t>If an Exhibitor or Sponsor cancels</w:t>
      </w:r>
      <w:r w:rsidR="09FEC73F" w:rsidRPr="00D077CC">
        <w:rPr>
          <w:rFonts w:ascii="Times New Roman" w:eastAsia="Times New Roman" w:hAnsi="Times New Roman" w:cs="Times New Roman"/>
          <w:sz w:val="23"/>
          <w:szCs w:val="23"/>
        </w:rPr>
        <w:t>,</w:t>
      </w:r>
      <w:r w:rsidRPr="00D077CC">
        <w:rPr>
          <w:rFonts w:ascii="Times New Roman" w:eastAsia="Times New Roman" w:hAnsi="Times New Roman" w:cs="Times New Roman"/>
          <w:sz w:val="23"/>
          <w:szCs w:val="23"/>
        </w:rPr>
        <w:t xml:space="preserve"> the following refund schedule will apply:</w:t>
      </w:r>
    </w:p>
    <w:p w14:paraId="158FFFCA" w14:textId="497B79C0" w:rsidR="00717F36" w:rsidRPr="00717F36" w:rsidRDefault="00623BB6" w:rsidP="00717F36">
      <w:pPr>
        <w:pStyle w:val="ListParagraph"/>
        <w:numPr>
          <w:ilvl w:val="0"/>
          <w:numId w:val="11"/>
        </w:numPr>
        <w:rPr>
          <w:rFonts w:ascii="Times New Roman" w:eastAsiaTheme="minorEastAsia" w:hAnsi="Times New Roman" w:cs="Times New Roman"/>
          <w:noProof/>
          <w:color w:val="0F243E"/>
          <w:sz w:val="23"/>
          <w:szCs w:val="23"/>
        </w:rPr>
      </w:pPr>
      <w:r w:rsidRPr="00D077CC">
        <w:rPr>
          <w:rFonts w:ascii="Times New Roman" w:eastAsia="Times New Roman" w:hAnsi="Times New Roman" w:cs="Times New Roman"/>
          <w:sz w:val="23"/>
          <w:szCs w:val="23"/>
        </w:rPr>
        <w:t>Cancellation</w:t>
      </w:r>
      <w:r w:rsidR="00717F36">
        <w:rPr>
          <w:rFonts w:ascii="Times New Roman" w:eastAsia="Times New Roman" w:hAnsi="Times New Roman" w:cs="Times New Roman"/>
          <w:sz w:val="23"/>
          <w:szCs w:val="23"/>
        </w:rPr>
        <w:t xml:space="preserve"> by 9/1/201</w:t>
      </w:r>
      <w:r w:rsidR="0019449E">
        <w:rPr>
          <w:rFonts w:ascii="Times New Roman" w:eastAsia="Times New Roman" w:hAnsi="Times New Roman" w:cs="Times New Roman"/>
          <w:sz w:val="23"/>
          <w:szCs w:val="23"/>
        </w:rPr>
        <w:t>7</w:t>
      </w:r>
      <w:r w:rsidR="00717F36">
        <w:rPr>
          <w:rFonts w:ascii="Times New Roman" w:eastAsia="Times New Roman" w:hAnsi="Times New Roman" w:cs="Times New Roman"/>
          <w:sz w:val="23"/>
          <w:szCs w:val="23"/>
        </w:rPr>
        <w:t>: 50% refund of fee</w:t>
      </w:r>
    </w:p>
    <w:p w14:paraId="07789CA4" w14:textId="480F176F" w:rsidR="00717F36" w:rsidRPr="00717F36" w:rsidRDefault="00623BB6" w:rsidP="00717F36">
      <w:pPr>
        <w:pStyle w:val="ListParagraph"/>
        <w:numPr>
          <w:ilvl w:val="0"/>
          <w:numId w:val="11"/>
        </w:numPr>
        <w:rPr>
          <w:rFonts w:ascii="Times New Roman" w:eastAsiaTheme="minorEastAsia" w:hAnsi="Times New Roman" w:cs="Times New Roman"/>
          <w:noProof/>
          <w:color w:val="0F243E"/>
          <w:sz w:val="23"/>
          <w:szCs w:val="23"/>
        </w:rPr>
      </w:pPr>
      <w:r w:rsidRPr="00D077CC">
        <w:rPr>
          <w:rFonts w:ascii="Times New Roman" w:eastAsia="Times New Roman" w:hAnsi="Times New Roman" w:cs="Times New Roman"/>
          <w:sz w:val="23"/>
          <w:szCs w:val="23"/>
        </w:rPr>
        <w:t xml:space="preserve">Cancellation </w:t>
      </w:r>
      <w:r w:rsidR="00717F36">
        <w:rPr>
          <w:rFonts w:ascii="Times New Roman" w:eastAsia="Times New Roman" w:hAnsi="Times New Roman" w:cs="Times New Roman"/>
          <w:sz w:val="23"/>
          <w:szCs w:val="23"/>
        </w:rPr>
        <w:t>by 10/1/201</w:t>
      </w:r>
      <w:r w:rsidR="0019449E">
        <w:rPr>
          <w:rFonts w:ascii="Times New Roman" w:eastAsia="Times New Roman" w:hAnsi="Times New Roman" w:cs="Times New Roman"/>
          <w:sz w:val="23"/>
          <w:szCs w:val="23"/>
        </w:rPr>
        <w:t>7</w:t>
      </w:r>
      <w:r w:rsidR="00717F36">
        <w:rPr>
          <w:rFonts w:ascii="Times New Roman" w:eastAsia="Times New Roman" w:hAnsi="Times New Roman" w:cs="Times New Roman"/>
          <w:sz w:val="23"/>
          <w:szCs w:val="23"/>
        </w:rPr>
        <w:t>: 25% refund of fee</w:t>
      </w:r>
    </w:p>
    <w:p w14:paraId="3DA11BEB" w14:textId="3486E922" w:rsidR="00623BB6" w:rsidRPr="00145514" w:rsidRDefault="00623BB6" w:rsidP="00717F36">
      <w:pPr>
        <w:pStyle w:val="ListParagraph"/>
        <w:numPr>
          <w:ilvl w:val="0"/>
          <w:numId w:val="11"/>
        </w:numPr>
        <w:rPr>
          <w:rFonts w:ascii="Times New Roman" w:eastAsiaTheme="minorEastAsia" w:hAnsi="Times New Roman" w:cs="Times New Roman"/>
          <w:noProof/>
          <w:color w:val="0F243E"/>
          <w:sz w:val="23"/>
          <w:szCs w:val="23"/>
        </w:rPr>
      </w:pPr>
      <w:r w:rsidRPr="00D077CC">
        <w:rPr>
          <w:rFonts w:ascii="Times New Roman" w:eastAsia="Times New Roman" w:hAnsi="Times New Roman" w:cs="Times New Roman"/>
          <w:sz w:val="23"/>
          <w:szCs w:val="23"/>
        </w:rPr>
        <w:t>Cancellation after 10/1/201</w:t>
      </w:r>
      <w:r w:rsidR="0019449E">
        <w:rPr>
          <w:rFonts w:ascii="Times New Roman" w:eastAsia="Times New Roman" w:hAnsi="Times New Roman" w:cs="Times New Roman"/>
          <w:sz w:val="23"/>
          <w:szCs w:val="23"/>
        </w:rPr>
        <w:t>7</w:t>
      </w:r>
      <w:r w:rsidRPr="00D077CC">
        <w:rPr>
          <w:rFonts w:ascii="Times New Roman" w:eastAsia="Times New Roman" w:hAnsi="Times New Roman" w:cs="Times New Roman"/>
          <w:sz w:val="23"/>
          <w:szCs w:val="23"/>
        </w:rPr>
        <w:t>: no refund will be given</w:t>
      </w:r>
    </w:p>
    <w:p w14:paraId="7C3C4616" w14:textId="27DC16D6" w:rsidR="00717F36" w:rsidRPr="00717F36" w:rsidRDefault="006B2901" w:rsidP="00717F36">
      <w:pPr>
        <w:pStyle w:val="ListParagraph"/>
        <w:widowControl/>
        <w:numPr>
          <w:ilvl w:val="0"/>
          <w:numId w:val="10"/>
        </w:numPr>
        <w:spacing w:after="100" w:afterAutospacing="1"/>
        <w:rPr>
          <w:rFonts w:ascii="Times New Roman" w:eastAsia="Times New Roman" w:hAnsi="Times New Roman" w:cs="Times New Roman"/>
          <w:b/>
          <w:bCs/>
          <w:color w:val="000000" w:themeColor="text1"/>
          <w:sz w:val="23"/>
          <w:szCs w:val="23"/>
        </w:rPr>
      </w:pPr>
      <w:r>
        <w:rPr>
          <w:rFonts w:ascii="Times New Roman" w:eastAsia="Times New Roman" w:hAnsi="Times New Roman" w:cs="Times New Roman"/>
          <w:sz w:val="23"/>
          <w:szCs w:val="23"/>
        </w:rPr>
        <w:t>National Conference</w:t>
      </w:r>
      <w:r w:rsidR="00623BB6" w:rsidRPr="00D077CC">
        <w:rPr>
          <w:rFonts w:ascii="Times New Roman" w:eastAsia="Times New Roman" w:hAnsi="Times New Roman" w:cs="Times New Roman"/>
          <w:sz w:val="23"/>
          <w:szCs w:val="23"/>
        </w:rPr>
        <w:t xml:space="preserve"> dates are subject to change. eClinicalWorks reserves the right to </w:t>
      </w:r>
      <w:r w:rsidR="003852D5" w:rsidRPr="00D077CC">
        <w:rPr>
          <w:rFonts w:ascii="Times New Roman" w:eastAsia="Times New Roman" w:hAnsi="Times New Roman" w:cs="Times New Roman"/>
          <w:sz w:val="23"/>
          <w:szCs w:val="23"/>
        </w:rPr>
        <w:t xml:space="preserve">cancel, reschedule, </w:t>
      </w:r>
      <w:r w:rsidR="00623BB6" w:rsidRPr="00D077CC">
        <w:rPr>
          <w:rFonts w:ascii="Times New Roman" w:eastAsia="Times New Roman" w:hAnsi="Times New Roman" w:cs="Times New Roman"/>
          <w:sz w:val="23"/>
          <w:szCs w:val="23"/>
        </w:rPr>
        <w:t xml:space="preserve">or relocate the </w:t>
      </w:r>
      <w:r>
        <w:rPr>
          <w:rFonts w:ascii="Times New Roman" w:eastAsia="Times New Roman" w:hAnsi="Times New Roman" w:cs="Times New Roman"/>
          <w:sz w:val="23"/>
          <w:szCs w:val="23"/>
        </w:rPr>
        <w:t>National Conference</w:t>
      </w:r>
      <w:r w:rsidR="00623BB6" w:rsidRPr="00D077CC">
        <w:rPr>
          <w:rFonts w:ascii="Times New Roman" w:eastAsia="Times New Roman" w:hAnsi="Times New Roman" w:cs="Times New Roman"/>
          <w:sz w:val="23"/>
          <w:szCs w:val="23"/>
        </w:rPr>
        <w:t xml:space="preserve">. If rescheduled </w:t>
      </w:r>
      <w:r>
        <w:rPr>
          <w:rFonts w:ascii="Times New Roman" w:eastAsia="Times New Roman" w:hAnsi="Times New Roman" w:cs="Times New Roman"/>
          <w:sz w:val="23"/>
          <w:szCs w:val="23"/>
        </w:rPr>
        <w:t>National Conference</w:t>
      </w:r>
      <w:r w:rsidR="00623BB6" w:rsidRPr="00D077CC">
        <w:rPr>
          <w:rFonts w:ascii="Times New Roman" w:eastAsia="Times New Roman" w:hAnsi="Times New Roman" w:cs="Times New Roman"/>
          <w:sz w:val="23"/>
          <w:szCs w:val="23"/>
        </w:rPr>
        <w:t xml:space="preserve"> conflicts with Exhibitor/Sponsor schedule and You are unable to attend, eClinicalWorks will offer a full refund within 60 business days. </w:t>
      </w:r>
      <w:r w:rsidR="003852D5" w:rsidRPr="00D077CC">
        <w:rPr>
          <w:rFonts w:ascii="Times New Roman" w:eastAsia="Times New Roman" w:hAnsi="Times New Roman" w:cs="Times New Roman"/>
          <w:sz w:val="23"/>
          <w:szCs w:val="23"/>
        </w:rPr>
        <w:t xml:space="preserve">Exhibitor/Sponsor will not charge or attempt to charge eClinicalWorks any fees should </w:t>
      </w:r>
      <w:r>
        <w:rPr>
          <w:rFonts w:ascii="Times New Roman" w:eastAsia="Times New Roman" w:hAnsi="Times New Roman" w:cs="Times New Roman"/>
          <w:sz w:val="23"/>
          <w:szCs w:val="23"/>
        </w:rPr>
        <w:t>National Conference</w:t>
      </w:r>
      <w:r w:rsidR="003852D5" w:rsidRPr="00D077CC">
        <w:rPr>
          <w:rFonts w:ascii="Times New Roman" w:eastAsia="Times New Roman" w:hAnsi="Times New Roman" w:cs="Times New Roman"/>
          <w:sz w:val="23"/>
          <w:szCs w:val="23"/>
        </w:rPr>
        <w:t xml:space="preserve"> get canceled, rescheduled, or relocated.</w:t>
      </w:r>
    </w:p>
    <w:p w14:paraId="5AD58DB2" w14:textId="041E6A3B" w:rsidR="00623BB6" w:rsidRPr="00717F36" w:rsidRDefault="00623BB6" w:rsidP="00717F36">
      <w:pPr>
        <w:pStyle w:val="ListParagraph"/>
        <w:widowControl/>
        <w:numPr>
          <w:ilvl w:val="0"/>
          <w:numId w:val="6"/>
        </w:numPr>
        <w:spacing w:before="100" w:beforeAutospacing="1" w:after="100" w:afterAutospacing="1"/>
        <w:ind w:left="450"/>
        <w:rPr>
          <w:rFonts w:ascii="Times New Roman" w:eastAsia="Times New Roman" w:hAnsi="Times New Roman" w:cs="Times New Roman"/>
          <w:b/>
          <w:bCs/>
          <w:color w:val="000000" w:themeColor="text1"/>
          <w:sz w:val="23"/>
          <w:szCs w:val="23"/>
        </w:rPr>
      </w:pPr>
      <w:r w:rsidRPr="00717F36">
        <w:rPr>
          <w:rFonts w:ascii="Times New Roman" w:eastAsia="Times New Roman" w:hAnsi="Times New Roman" w:cs="Times New Roman"/>
          <w:b/>
          <w:bCs/>
          <w:sz w:val="23"/>
          <w:szCs w:val="23"/>
        </w:rPr>
        <w:t>Payment Terms</w:t>
      </w:r>
    </w:p>
    <w:p w14:paraId="1C3E833A" w14:textId="3D71AD0E" w:rsidR="008F0D0F" w:rsidRPr="00145514" w:rsidRDefault="00623BB6" w:rsidP="6292C50F">
      <w:pPr>
        <w:pStyle w:val="ListParagraph"/>
        <w:widowControl/>
        <w:numPr>
          <w:ilvl w:val="0"/>
          <w:numId w:val="5"/>
        </w:numPr>
        <w:spacing w:before="100" w:beforeAutospacing="1" w:after="100" w:afterAutospacing="1"/>
        <w:rPr>
          <w:rFonts w:eastAsiaTheme="minorEastAsia"/>
          <w:color w:val="000000" w:themeColor="text1"/>
          <w:sz w:val="23"/>
          <w:szCs w:val="23"/>
        </w:rPr>
      </w:pPr>
      <w:r w:rsidRPr="00D077CC">
        <w:rPr>
          <w:rFonts w:ascii="Times New Roman" w:eastAsia="Times New Roman" w:hAnsi="Times New Roman" w:cs="Times New Roman"/>
          <w:sz w:val="23"/>
          <w:szCs w:val="23"/>
        </w:rPr>
        <w:t xml:space="preserve">Payments for all Exhibitor/Sponsorships </w:t>
      </w:r>
      <w:r w:rsidR="008F0D0F" w:rsidRPr="00D077CC">
        <w:rPr>
          <w:rFonts w:ascii="Times New Roman" w:eastAsia="Times New Roman" w:hAnsi="Times New Roman" w:cs="Times New Roman"/>
          <w:sz w:val="23"/>
          <w:szCs w:val="23"/>
        </w:rPr>
        <w:t xml:space="preserve">are due within </w:t>
      </w:r>
      <w:r w:rsidR="73ED60AD" w:rsidRPr="00D077CC">
        <w:rPr>
          <w:rFonts w:ascii="Times New Roman" w:eastAsia="Times New Roman" w:hAnsi="Times New Roman" w:cs="Times New Roman"/>
          <w:sz w:val="23"/>
          <w:szCs w:val="23"/>
        </w:rPr>
        <w:t xml:space="preserve">30 </w:t>
      </w:r>
      <w:r w:rsidR="008F0D0F" w:rsidRPr="00D077CC">
        <w:rPr>
          <w:rFonts w:ascii="Times New Roman" w:eastAsia="Times New Roman" w:hAnsi="Times New Roman" w:cs="Times New Roman"/>
          <w:sz w:val="23"/>
          <w:szCs w:val="23"/>
        </w:rPr>
        <w:t>business days of registration</w:t>
      </w:r>
      <w:r w:rsidR="006173E1" w:rsidRPr="00145514">
        <w:rPr>
          <w:rFonts w:ascii="Times New Roman" w:eastAsia="Times New Roman" w:hAnsi="Times New Roman" w:cs="Times New Roman"/>
          <w:sz w:val="23"/>
          <w:szCs w:val="23"/>
        </w:rPr>
        <w:t>.</w:t>
      </w:r>
      <w:r w:rsidR="008F0D0F" w:rsidRPr="00D077CC">
        <w:rPr>
          <w:rFonts w:ascii="Times New Roman" w:eastAsia="Times New Roman" w:hAnsi="Times New Roman" w:cs="Times New Roman"/>
          <w:sz w:val="23"/>
          <w:szCs w:val="23"/>
        </w:rPr>
        <w:t xml:space="preserve"> If such payments are not received within the </w:t>
      </w:r>
      <w:r w:rsidR="73ED60AD" w:rsidRPr="00D077CC">
        <w:rPr>
          <w:rFonts w:ascii="Times New Roman" w:eastAsia="Times New Roman" w:hAnsi="Times New Roman" w:cs="Times New Roman"/>
          <w:sz w:val="23"/>
          <w:szCs w:val="23"/>
        </w:rPr>
        <w:t>30</w:t>
      </w:r>
      <w:r w:rsidR="008F0D0F" w:rsidRPr="00D077CC">
        <w:rPr>
          <w:rFonts w:ascii="Times New Roman" w:eastAsia="Times New Roman" w:hAnsi="Times New Roman" w:cs="Times New Roman"/>
          <w:sz w:val="23"/>
          <w:szCs w:val="23"/>
        </w:rPr>
        <w:t xml:space="preserve"> business days, your registration is subject to cancellation. </w:t>
      </w:r>
      <w:r w:rsidR="0017409C" w:rsidRPr="00145514">
        <w:rPr>
          <w:rFonts w:ascii="Times New Roman" w:eastAsia="Times New Roman" w:hAnsi="Times New Roman" w:cs="Times New Roman"/>
          <w:sz w:val="23"/>
          <w:szCs w:val="23"/>
        </w:rPr>
        <w:t xml:space="preserve">Payments are due in full prior to the </w:t>
      </w:r>
      <w:r w:rsidR="006B2901">
        <w:rPr>
          <w:rFonts w:ascii="Times New Roman" w:eastAsia="Times New Roman" w:hAnsi="Times New Roman" w:cs="Times New Roman"/>
          <w:sz w:val="23"/>
          <w:szCs w:val="23"/>
        </w:rPr>
        <w:t>National Conference</w:t>
      </w:r>
      <w:r w:rsidR="0017409C" w:rsidRPr="00145514">
        <w:rPr>
          <w:rFonts w:ascii="Times New Roman" w:eastAsia="Times New Roman" w:hAnsi="Times New Roman" w:cs="Times New Roman"/>
          <w:sz w:val="23"/>
          <w:szCs w:val="23"/>
        </w:rPr>
        <w:t xml:space="preserve">, unless prior approval is granted by eClinicalWorks. </w:t>
      </w:r>
    </w:p>
    <w:p w14:paraId="0314B524" w14:textId="631450D5" w:rsidR="0017409C" w:rsidRPr="00D077CC" w:rsidRDefault="008F0D0F" w:rsidP="00D077CC">
      <w:pPr>
        <w:pStyle w:val="ListParagraph"/>
        <w:widowControl/>
        <w:numPr>
          <w:ilvl w:val="0"/>
          <w:numId w:val="5"/>
        </w:numPr>
        <w:spacing w:before="100" w:beforeAutospacing="1" w:after="100" w:afterAutospacing="1"/>
        <w:rPr>
          <w:rFonts w:eastAsiaTheme="minorEastAsia"/>
          <w:color w:val="000000" w:themeColor="text1"/>
          <w:sz w:val="23"/>
          <w:szCs w:val="23"/>
        </w:rPr>
      </w:pPr>
      <w:r w:rsidRPr="00D077CC">
        <w:rPr>
          <w:rFonts w:ascii="Times New Roman" w:eastAsia="Times New Roman" w:hAnsi="Times New Roman" w:cs="Times New Roman"/>
          <w:sz w:val="23"/>
          <w:szCs w:val="23"/>
        </w:rPr>
        <w:t xml:space="preserve">Exhibitor/Sponsor will not be able to select booth location (if applicable) until payment is received in full. </w:t>
      </w:r>
      <w:r w:rsidR="0DE410A8" w:rsidRPr="00D077CC">
        <w:rPr>
          <w:rFonts w:ascii="Times New Roman" w:eastAsia="Times New Roman" w:hAnsi="Times New Roman" w:cs="Times New Roman"/>
          <w:sz w:val="23"/>
          <w:szCs w:val="23"/>
        </w:rPr>
        <w:t xml:space="preserve">Exhibit Hall space is limited. </w:t>
      </w:r>
      <w:r w:rsidRPr="00D077CC">
        <w:rPr>
          <w:rFonts w:ascii="Times New Roman" w:eastAsia="Times New Roman" w:hAnsi="Times New Roman" w:cs="Times New Roman"/>
          <w:sz w:val="23"/>
          <w:szCs w:val="23"/>
        </w:rPr>
        <w:t xml:space="preserve">Additional sponsorship opportunities that are outlined in the </w:t>
      </w:r>
      <w:r w:rsidR="006B2901">
        <w:rPr>
          <w:rFonts w:ascii="Times New Roman" w:eastAsia="Times New Roman" w:hAnsi="Times New Roman" w:cs="Times New Roman"/>
          <w:sz w:val="23"/>
          <w:szCs w:val="23"/>
        </w:rPr>
        <w:t>National Conference</w:t>
      </w:r>
      <w:r w:rsidRPr="00D077CC">
        <w:rPr>
          <w:rFonts w:ascii="Times New Roman" w:eastAsia="Times New Roman" w:hAnsi="Times New Roman" w:cs="Times New Roman"/>
          <w:sz w:val="23"/>
          <w:szCs w:val="23"/>
        </w:rPr>
        <w:t xml:space="preserve"> prospectus are subject to their own payment terms and are not outlined in this Agreement. Exhibitor/Sponsor will be notified in writing of such deadlines.</w:t>
      </w:r>
    </w:p>
    <w:p w14:paraId="298888CE" w14:textId="2C2857DB" w:rsidR="00717F36" w:rsidRPr="00717F36" w:rsidRDefault="0017409C" w:rsidP="00F05035">
      <w:pPr>
        <w:pStyle w:val="ListParagraph"/>
        <w:widowControl/>
        <w:numPr>
          <w:ilvl w:val="0"/>
          <w:numId w:val="5"/>
        </w:numPr>
        <w:spacing w:before="100" w:beforeAutospacing="1" w:after="100" w:afterAutospacing="1"/>
        <w:rPr>
          <w:rFonts w:ascii="Times New Roman" w:eastAsia="Times New Roman" w:hAnsi="Times New Roman" w:cs="Times New Roman"/>
          <w:b/>
          <w:bCs/>
          <w:sz w:val="23"/>
          <w:szCs w:val="23"/>
        </w:rPr>
      </w:pPr>
      <w:r w:rsidRPr="00717F36">
        <w:rPr>
          <w:rFonts w:ascii="Times New Roman" w:eastAsia="Times New Roman" w:hAnsi="Times New Roman" w:cs="Times New Roman"/>
          <w:sz w:val="23"/>
          <w:szCs w:val="23"/>
        </w:rPr>
        <w:t>T</w:t>
      </w:r>
      <w:r w:rsidR="22C0EE95" w:rsidRPr="00717F36">
        <w:rPr>
          <w:rFonts w:ascii="Times New Roman" w:eastAsia="Times New Roman" w:hAnsi="Times New Roman" w:cs="Times New Roman"/>
          <w:sz w:val="23"/>
          <w:szCs w:val="23"/>
        </w:rPr>
        <w:t>he Exhibitor/Spon</w:t>
      </w:r>
      <w:r w:rsidR="3B0E25A7" w:rsidRPr="00717F36">
        <w:rPr>
          <w:rFonts w:ascii="Times New Roman" w:eastAsia="Times New Roman" w:hAnsi="Times New Roman" w:cs="Times New Roman"/>
          <w:sz w:val="23"/>
          <w:szCs w:val="23"/>
        </w:rPr>
        <w:t xml:space="preserve">sor </w:t>
      </w:r>
      <w:r w:rsidR="790F3E49" w:rsidRPr="00717F36">
        <w:rPr>
          <w:rFonts w:ascii="Times New Roman" w:eastAsia="Times New Roman" w:hAnsi="Times New Roman" w:cs="Times New Roman"/>
          <w:sz w:val="23"/>
          <w:szCs w:val="23"/>
        </w:rPr>
        <w:t>a</w:t>
      </w:r>
      <w:r w:rsidR="3C2DB0B1" w:rsidRPr="00717F36">
        <w:rPr>
          <w:rFonts w:ascii="Times New Roman" w:eastAsia="Times New Roman" w:hAnsi="Times New Roman" w:cs="Times New Roman"/>
          <w:sz w:val="23"/>
          <w:szCs w:val="23"/>
        </w:rPr>
        <w:t>nd/or their representatives agree that any charges incurred</w:t>
      </w:r>
      <w:r w:rsidR="6257F200" w:rsidRPr="00717F36">
        <w:rPr>
          <w:rFonts w:ascii="Times New Roman" w:eastAsia="Times New Roman" w:hAnsi="Times New Roman" w:cs="Times New Roman"/>
          <w:sz w:val="23"/>
          <w:szCs w:val="23"/>
        </w:rPr>
        <w:t xml:space="preserve"> </w:t>
      </w:r>
      <w:r w:rsidRPr="00717F36">
        <w:rPr>
          <w:rFonts w:ascii="Times New Roman" w:eastAsia="Times New Roman" w:hAnsi="Times New Roman" w:cs="Times New Roman"/>
          <w:sz w:val="23"/>
          <w:szCs w:val="23"/>
        </w:rPr>
        <w:t xml:space="preserve">by the Exhibitor/Sponsor, participants, representatives or anyone acting on their behalf </w:t>
      </w:r>
      <w:r w:rsidR="3C2DB0B1" w:rsidRPr="00717F36">
        <w:rPr>
          <w:rFonts w:ascii="Times New Roman" w:eastAsia="Times New Roman" w:hAnsi="Times New Roman" w:cs="Times New Roman"/>
          <w:sz w:val="23"/>
          <w:szCs w:val="23"/>
        </w:rPr>
        <w:t>with the hotel</w:t>
      </w:r>
      <w:r w:rsidR="6257F200" w:rsidRPr="00717F36">
        <w:rPr>
          <w:rFonts w:ascii="Times New Roman" w:eastAsia="Times New Roman" w:hAnsi="Times New Roman" w:cs="Times New Roman"/>
          <w:sz w:val="23"/>
          <w:szCs w:val="23"/>
        </w:rPr>
        <w:t xml:space="preserve"> </w:t>
      </w:r>
      <w:r w:rsidR="3C2DB0B1" w:rsidRPr="00717F36">
        <w:rPr>
          <w:rFonts w:ascii="Times New Roman" w:eastAsia="Times New Roman" w:hAnsi="Times New Roman" w:cs="Times New Roman"/>
          <w:sz w:val="23"/>
          <w:szCs w:val="23"/>
        </w:rPr>
        <w:t xml:space="preserve">or any </w:t>
      </w:r>
      <w:r w:rsidR="6257F200" w:rsidRPr="00717F36">
        <w:rPr>
          <w:rFonts w:ascii="Times New Roman" w:eastAsia="Times New Roman" w:hAnsi="Times New Roman" w:cs="Times New Roman"/>
          <w:sz w:val="23"/>
          <w:szCs w:val="23"/>
        </w:rPr>
        <w:t>other agents for services, purchases, or rentals are the responsibilit</w:t>
      </w:r>
      <w:r w:rsidR="7018A990" w:rsidRPr="00717F36">
        <w:rPr>
          <w:rFonts w:ascii="Times New Roman" w:eastAsia="Times New Roman" w:hAnsi="Times New Roman" w:cs="Times New Roman"/>
          <w:sz w:val="23"/>
          <w:szCs w:val="23"/>
        </w:rPr>
        <w:t>y of the Exhibitor/Sponsor</w:t>
      </w:r>
      <w:r w:rsidRPr="00717F36">
        <w:rPr>
          <w:rFonts w:ascii="Times New Roman" w:eastAsia="Times New Roman" w:hAnsi="Times New Roman" w:cs="Times New Roman"/>
          <w:sz w:val="23"/>
          <w:szCs w:val="23"/>
        </w:rPr>
        <w:t>.</w:t>
      </w:r>
      <w:r w:rsidR="008F0D0F" w:rsidRPr="00717F36">
        <w:rPr>
          <w:rFonts w:ascii="Times New Roman" w:hAnsi="Times New Roman" w:cs="Times New Roman"/>
          <w:sz w:val="23"/>
          <w:szCs w:val="23"/>
        </w:rPr>
        <w:br/>
      </w:r>
    </w:p>
    <w:p w14:paraId="56953E4C" w14:textId="06D16125" w:rsidR="008F0D0F" w:rsidRPr="00717F36" w:rsidRDefault="00717F36" w:rsidP="00717F36">
      <w:pPr>
        <w:widowControl/>
        <w:spacing w:before="100" w:beforeAutospacing="1" w:after="100" w:afterAutospacing="1"/>
        <w:rPr>
          <w:rFonts w:ascii="Times New Roman" w:eastAsia="Times New Roman" w:hAnsi="Times New Roman" w:cs="Times New Roman"/>
          <w:b/>
          <w:bCs/>
          <w:color w:val="000000" w:themeColor="text1"/>
          <w:sz w:val="23"/>
          <w:szCs w:val="23"/>
        </w:rPr>
      </w:pPr>
      <w:r w:rsidRPr="00717F36">
        <w:rPr>
          <w:rFonts w:ascii="Times New Roman" w:eastAsia="Times New Roman" w:hAnsi="Times New Roman" w:cs="Times New Roman"/>
          <w:b/>
          <w:bCs/>
          <w:sz w:val="23"/>
          <w:szCs w:val="23"/>
        </w:rPr>
        <w:t>4.</w:t>
      </w:r>
      <w:r>
        <w:rPr>
          <w:rFonts w:ascii="Times New Roman" w:eastAsia="Times New Roman" w:hAnsi="Times New Roman" w:cs="Times New Roman"/>
          <w:b/>
          <w:bCs/>
          <w:sz w:val="23"/>
          <w:szCs w:val="23"/>
        </w:rPr>
        <w:t xml:space="preserve"> </w:t>
      </w:r>
      <w:r w:rsidR="008F0D0F" w:rsidRPr="00717F36">
        <w:rPr>
          <w:rFonts w:ascii="Times New Roman" w:eastAsia="Times New Roman" w:hAnsi="Times New Roman" w:cs="Times New Roman"/>
          <w:b/>
          <w:bCs/>
          <w:sz w:val="23"/>
          <w:szCs w:val="23"/>
        </w:rPr>
        <w:t>Exhibitor/Sponsor Requirements; Prohibited Conduct</w:t>
      </w:r>
    </w:p>
    <w:p w14:paraId="3683D056" w14:textId="1B51633B" w:rsidR="008F0D0F" w:rsidRPr="00145514" w:rsidRDefault="00A054CF" w:rsidP="76DFFABC">
      <w:pPr>
        <w:pStyle w:val="ListParagraph"/>
        <w:widowControl/>
        <w:numPr>
          <w:ilvl w:val="0"/>
          <w:numId w:val="4"/>
        </w:numPr>
        <w:spacing w:before="100" w:beforeAutospacing="1" w:after="100" w:afterAutospacing="1"/>
        <w:rPr>
          <w:rFonts w:eastAsiaTheme="minorEastAsia"/>
          <w:color w:val="000000" w:themeColor="text1"/>
          <w:sz w:val="23"/>
          <w:szCs w:val="23"/>
        </w:rPr>
      </w:pPr>
      <w:r w:rsidRPr="00D077CC">
        <w:rPr>
          <w:rFonts w:ascii="Times New Roman" w:eastAsia="Times New Roman" w:hAnsi="Times New Roman" w:cs="Times New Roman"/>
          <w:sz w:val="23"/>
          <w:szCs w:val="23"/>
        </w:rPr>
        <w:t>Exhibitors/Sponsors are permitted to attend the General Session/Keynote only. Exhibitors/</w:t>
      </w:r>
      <w:proofErr w:type="gramStart"/>
      <w:r w:rsidRPr="00D077CC">
        <w:rPr>
          <w:rFonts w:ascii="Times New Roman" w:eastAsia="Times New Roman" w:hAnsi="Times New Roman" w:cs="Times New Roman"/>
          <w:sz w:val="23"/>
          <w:szCs w:val="23"/>
        </w:rPr>
        <w:t>Sponsor</w:t>
      </w:r>
      <w:r w:rsidR="1D14BE74" w:rsidRPr="00D077CC">
        <w:rPr>
          <w:rFonts w:ascii="Times New Roman" w:eastAsia="Times New Roman" w:hAnsi="Times New Roman" w:cs="Times New Roman"/>
          <w:sz w:val="23"/>
          <w:szCs w:val="23"/>
        </w:rPr>
        <w:t>s</w:t>
      </w:r>
      <w:r w:rsidR="23436344" w:rsidRPr="00D077CC">
        <w:rPr>
          <w:rFonts w:ascii="Times New Roman" w:eastAsia="Times New Roman" w:hAnsi="Times New Roman" w:cs="Times New Roman"/>
          <w:sz w:val="23"/>
          <w:szCs w:val="23"/>
        </w:rPr>
        <w:t xml:space="preserve"> </w:t>
      </w:r>
      <w:r w:rsidRPr="00D077CC">
        <w:rPr>
          <w:rFonts w:ascii="Times New Roman" w:eastAsia="Times New Roman" w:hAnsi="Times New Roman" w:cs="Times New Roman"/>
          <w:sz w:val="23"/>
          <w:szCs w:val="23"/>
        </w:rPr>
        <w:t xml:space="preserve"> are</w:t>
      </w:r>
      <w:proofErr w:type="gramEnd"/>
      <w:r w:rsidRPr="00D077CC">
        <w:rPr>
          <w:rFonts w:ascii="Times New Roman" w:eastAsia="Times New Roman" w:hAnsi="Times New Roman" w:cs="Times New Roman"/>
          <w:sz w:val="23"/>
          <w:szCs w:val="23"/>
        </w:rPr>
        <w:t xml:space="preserve"> not permitted to attend any individual breakout session (unless presenting), or invitation-only side </w:t>
      </w:r>
      <w:r w:rsidR="006B2901">
        <w:rPr>
          <w:rFonts w:ascii="Times New Roman" w:eastAsia="Times New Roman" w:hAnsi="Times New Roman" w:cs="Times New Roman"/>
          <w:sz w:val="23"/>
          <w:szCs w:val="23"/>
        </w:rPr>
        <w:t>National Conference</w:t>
      </w:r>
      <w:r w:rsidRPr="00D077CC">
        <w:rPr>
          <w:rFonts w:ascii="Times New Roman" w:eastAsia="Times New Roman" w:hAnsi="Times New Roman" w:cs="Times New Roman"/>
          <w:sz w:val="23"/>
          <w:szCs w:val="23"/>
        </w:rPr>
        <w:t>, without prior written approval from eClinicalWorks.</w:t>
      </w:r>
    </w:p>
    <w:p w14:paraId="097DB7ED" w14:textId="0DAA14B8" w:rsidR="00CE65C6" w:rsidRPr="00145514" w:rsidRDefault="1C7E131B" w:rsidP="76DFFABC">
      <w:pPr>
        <w:pStyle w:val="ListParagraph"/>
        <w:widowControl/>
        <w:numPr>
          <w:ilvl w:val="0"/>
          <w:numId w:val="4"/>
        </w:numPr>
        <w:spacing w:before="100" w:beforeAutospacing="1" w:after="100" w:afterAutospacing="1"/>
        <w:rPr>
          <w:rFonts w:eastAsiaTheme="minorEastAsia"/>
          <w:color w:val="000000" w:themeColor="text1"/>
          <w:sz w:val="23"/>
          <w:szCs w:val="23"/>
        </w:rPr>
      </w:pPr>
      <w:r w:rsidRPr="00D077CC">
        <w:rPr>
          <w:rFonts w:ascii="Times New Roman" w:eastAsia="Times New Roman" w:hAnsi="Times New Roman" w:cs="Times New Roman"/>
          <w:sz w:val="23"/>
          <w:szCs w:val="23"/>
        </w:rPr>
        <w:lastRenderedPageBreak/>
        <w:t>Exhibitor/Sponsor hosted functions/</w:t>
      </w:r>
      <w:r w:rsidR="006B2901">
        <w:rPr>
          <w:rFonts w:ascii="Times New Roman" w:eastAsia="Times New Roman" w:hAnsi="Times New Roman" w:cs="Times New Roman"/>
          <w:sz w:val="23"/>
          <w:szCs w:val="23"/>
        </w:rPr>
        <w:t>National Conference</w:t>
      </w:r>
      <w:r w:rsidRPr="00D077CC">
        <w:rPr>
          <w:rFonts w:ascii="Times New Roman" w:eastAsia="Times New Roman" w:hAnsi="Times New Roman" w:cs="Times New Roman"/>
          <w:sz w:val="23"/>
          <w:szCs w:val="23"/>
        </w:rPr>
        <w:t xml:space="preserve">s are not permitted without express written approval from eClinicalWorks. </w:t>
      </w:r>
    </w:p>
    <w:p w14:paraId="717AF93E" w14:textId="77777777" w:rsidR="00CE65C6" w:rsidRPr="00145514" w:rsidRDefault="003852D5" w:rsidP="00D077CC">
      <w:pPr>
        <w:pStyle w:val="ListParagraph"/>
        <w:widowControl/>
        <w:numPr>
          <w:ilvl w:val="0"/>
          <w:numId w:val="4"/>
        </w:numPr>
        <w:spacing w:before="100" w:beforeAutospacing="1" w:after="100" w:afterAutospacing="1"/>
        <w:rPr>
          <w:rFonts w:eastAsiaTheme="minorEastAsia"/>
          <w:color w:val="000000" w:themeColor="text1"/>
          <w:sz w:val="23"/>
          <w:szCs w:val="23"/>
        </w:rPr>
      </w:pPr>
      <w:r w:rsidRPr="00145514">
        <w:rPr>
          <w:rFonts w:ascii="Times New Roman" w:eastAsia="Times New Roman" w:hAnsi="Times New Roman" w:cs="Times New Roman"/>
          <w:sz w:val="23"/>
          <w:szCs w:val="23"/>
        </w:rPr>
        <w:t>Exhibitors may not sublease their space. Sublease in this use includes renting, sharing, donating or in any way allowing another company or person to display or advertise in an exhibitor’s space.</w:t>
      </w:r>
    </w:p>
    <w:p w14:paraId="32770DA0" w14:textId="1F802D09" w:rsidR="005B52B8" w:rsidRPr="00145514" w:rsidRDefault="008416F9" w:rsidP="00D077CC">
      <w:pPr>
        <w:pStyle w:val="ListParagraph"/>
        <w:widowControl/>
        <w:numPr>
          <w:ilvl w:val="0"/>
          <w:numId w:val="4"/>
        </w:numPr>
        <w:rPr>
          <w:rFonts w:eastAsiaTheme="minorEastAsia"/>
          <w:color w:val="000000" w:themeColor="text1"/>
          <w:sz w:val="23"/>
          <w:szCs w:val="23"/>
        </w:rPr>
      </w:pPr>
      <w:r w:rsidRPr="00145514">
        <w:rPr>
          <w:rFonts w:ascii="Times New Roman" w:eastAsia="Times New Roman" w:hAnsi="Times New Roman" w:cs="Times New Roman"/>
          <w:sz w:val="23"/>
          <w:szCs w:val="23"/>
        </w:rPr>
        <w:t xml:space="preserve">The distribution of marketing collateral </w:t>
      </w:r>
      <w:r w:rsidR="0019449E">
        <w:rPr>
          <w:rFonts w:ascii="Times New Roman" w:eastAsia="Times New Roman" w:hAnsi="Times New Roman" w:cs="Times New Roman"/>
          <w:sz w:val="23"/>
          <w:szCs w:val="23"/>
        </w:rPr>
        <w:t xml:space="preserve">and signage </w:t>
      </w:r>
      <w:r w:rsidRPr="00145514">
        <w:rPr>
          <w:rFonts w:ascii="Times New Roman" w:eastAsia="Times New Roman" w:hAnsi="Times New Roman" w:cs="Times New Roman"/>
          <w:sz w:val="23"/>
          <w:szCs w:val="23"/>
        </w:rPr>
        <w:t xml:space="preserve">is restricted to your exhibition space. Obstruction of aisles </w:t>
      </w:r>
      <w:r w:rsidR="0019449E">
        <w:rPr>
          <w:rFonts w:ascii="Times New Roman" w:eastAsia="Times New Roman" w:hAnsi="Times New Roman" w:cs="Times New Roman"/>
          <w:sz w:val="23"/>
          <w:szCs w:val="23"/>
        </w:rPr>
        <w:t xml:space="preserve">at the </w:t>
      </w:r>
      <w:r w:rsidR="006B2901">
        <w:rPr>
          <w:rFonts w:ascii="Times New Roman" w:eastAsia="Times New Roman" w:hAnsi="Times New Roman" w:cs="Times New Roman"/>
          <w:sz w:val="23"/>
          <w:szCs w:val="23"/>
        </w:rPr>
        <w:t>National Conference</w:t>
      </w:r>
      <w:r w:rsidRPr="00145514">
        <w:rPr>
          <w:rFonts w:ascii="Times New Roman" w:eastAsia="Times New Roman" w:hAnsi="Times New Roman" w:cs="Times New Roman"/>
          <w:sz w:val="23"/>
          <w:szCs w:val="23"/>
        </w:rPr>
        <w:t xml:space="preserve"> and or impede traffic flow is prohibited. Any activity that results in a traffic flow impediment or creates a hazardous condition will not be tolerated. Failure to comply may result in removal from the </w:t>
      </w:r>
      <w:r w:rsidR="006B2901">
        <w:rPr>
          <w:rFonts w:ascii="Times New Roman" w:eastAsia="Times New Roman" w:hAnsi="Times New Roman" w:cs="Times New Roman"/>
          <w:sz w:val="23"/>
          <w:szCs w:val="23"/>
        </w:rPr>
        <w:t>National Conference</w:t>
      </w:r>
      <w:r w:rsidRPr="00145514">
        <w:rPr>
          <w:rFonts w:ascii="Times New Roman" w:eastAsia="Times New Roman" w:hAnsi="Times New Roman" w:cs="Times New Roman"/>
          <w:sz w:val="23"/>
          <w:szCs w:val="23"/>
        </w:rPr>
        <w:t>.</w:t>
      </w:r>
      <w:r w:rsidR="1D3F4050" w:rsidRPr="00145514">
        <w:rPr>
          <w:rFonts w:ascii="Times New Roman" w:eastAsia="Times New Roman" w:hAnsi="Times New Roman" w:cs="Times New Roman"/>
          <w:sz w:val="23"/>
          <w:szCs w:val="23"/>
        </w:rPr>
        <w:t xml:space="preserve"> </w:t>
      </w:r>
    </w:p>
    <w:p w14:paraId="244D448B" w14:textId="055FB553" w:rsidR="008416F9" w:rsidRPr="00145514" w:rsidRDefault="005B52B8">
      <w:pPr>
        <w:pStyle w:val="ListParagraph"/>
        <w:widowControl/>
        <w:numPr>
          <w:ilvl w:val="0"/>
          <w:numId w:val="4"/>
        </w:numPr>
        <w:rPr>
          <w:rFonts w:eastAsiaTheme="minorEastAsia"/>
          <w:color w:val="000000" w:themeColor="text1"/>
          <w:sz w:val="23"/>
          <w:szCs w:val="23"/>
        </w:rPr>
      </w:pPr>
      <w:r w:rsidRPr="00145514">
        <w:rPr>
          <w:rFonts w:ascii="Times New Roman" w:eastAsia="Times New Roman" w:hAnsi="Times New Roman" w:cs="Times New Roman"/>
          <w:sz w:val="23"/>
          <w:szCs w:val="23"/>
        </w:rPr>
        <w:t xml:space="preserve">Exhibitor/Sponsor will not rent, sell, or distribute any eClinicalWorks Customer (“Customer”) or Employee (“Employee”) information gained through lead retrieval at the National Conference. </w:t>
      </w:r>
      <w:r w:rsidR="05A3D652" w:rsidRPr="00145514">
        <w:rPr>
          <w:rFonts w:ascii="Times New Roman" w:eastAsia="Times New Roman" w:hAnsi="Times New Roman" w:cs="Times New Roman"/>
          <w:sz w:val="23"/>
          <w:szCs w:val="23"/>
        </w:rPr>
        <w:t>eClinicalWorks' policy prohibits the distri</w:t>
      </w:r>
      <w:r w:rsidR="1F192E7F" w:rsidRPr="00145514">
        <w:rPr>
          <w:rFonts w:ascii="Times New Roman" w:eastAsia="Times New Roman" w:hAnsi="Times New Roman" w:cs="Times New Roman"/>
          <w:sz w:val="23"/>
          <w:szCs w:val="23"/>
        </w:rPr>
        <w:t>bution of client information to anyone, including vendors, spo</w:t>
      </w:r>
      <w:r w:rsidR="5947D39C" w:rsidRPr="00145514">
        <w:rPr>
          <w:rFonts w:ascii="Times New Roman" w:eastAsia="Times New Roman" w:hAnsi="Times New Roman" w:cs="Times New Roman"/>
          <w:sz w:val="23"/>
          <w:szCs w:val="23"/>
        </w:rPr>
        <w:t xml:space="preserve">nsors, or other external parties. </w:t>
      </w:r>
    </w:p>
    <w:p w14:paraId="3D61966A" w14:textId="00CD61C7" w:rsidR="112CBEF5" w:rsidRPr="00145514" w:rsidRDefault="008416F9" w:rsidP="76DFFABC">
      <w:pPr>
        <w:pStyle w:val="ListParagraph"/>
        <w:numPr>
          <w:ilvl w:val="0"/>
          <w:numId w:val="4"/>
        </w:numPr>
        <w:rPr>
          <w:rFonts w:eastAsiaTheme="minorEastAsia"/>
          <w:color w:val="000000" w:themeColor="text1"/>
          <w:sz w:val="23"/>
          <w:szCs w:val="23"/>
        </w:rPr>
      </w:pPr>
      <w:r w:rsidRPr="00145514">
        <w:rPr>
          <w:rFonts w:ascii="Times New Roman" w:eastAsia="Times New Roman" w:hAnsi="Times New Roman" w:cs="Times New Roman"/>
          <w:sz w:val="23"/>
          <w:szCs w:val="23"/>
        </w:rPr>
        <w:t>The hotel/venue requires that ALL food and beverage distributed by attendees, exhibitors or sponsors to be purchased from the hotel/venue directly</w:t>
      </w:r>
      <w:r w:rsidR="32635786" w:rsidRPr="00145514">
        <w:rPr>
          <w:rFonts w:ascii="Times New Roman" w:eastAsia="Times New Roman" w:hAnsi="Times New Roman" w:cs="Times New Roman"/>
          <w:sz w:val="23"/>
          <w:szCs w:val="23"/>
        </w:rPr>
        <w:t xml:space="preserve">, </w:t>
      </w:r>
      <w:r w:rsidR="7091793D" w:rsidRPr="00145514">
        <w:rPr>
          <w:rFonts w:ascii="Times New Roman" w:eastAsia="Times New Roman" w:hAnsi="Times New Roman" w:cs="Times New Roman"/>
          <w:sz w:val="23"/>
          <w:szCs w:val="23"/>
        </w:rPr>
        <w:t>unless prior written approval is provided by eClinicalWorks</w:t>
      </w:r>
      <w:r w:rsidRPr="00145514">
        <w:rPr>
          <w:rFonts w:ascii="Times New Roman" w:eastAsia="Times New Roman" w:hAnsi="Times New Roman" w:cs="Times New Roman"/>
          <w:sz w:val="23"/>
          <w:szCs w:val="23"/>
        </w:rPr>
        <w:t>. The hotel/venue reserves the right to confiscate any items considered a violation of this policy without compensation and may eject the offender from the premises. eClinicalWorks will not be liable for any damages to anyone who violates any hotel policy. All food and beverage, including service equipment, must be contained within your contracted exhibit space. No additional space will be allocated to accommodate the service of food and beverage.</w:t>
      </w:r>
      <w:r w:rsidR="1D3F4050" w:rsidRPr="00145514">
        <w:rPr>
          <w:rFonts w:ascii="Times New Roman" w:eastAsia="Times New Roman" w:hAnsi="Times New Roman" w:cs="Times New Roman"/>
          <w:sz w:val="23"/>
          <w:szCs w:val="23"/>
        </w:rPr>
        <w:t xml:space="preserve"> </w:t>
      </w:r>
    </w:p>
    <w:p w14:paraId="61112B85" w14:textId="3D1DE5C2" w:rsidR="008416F9" w:rsidRPr="00145514" w:rsidRDefault="19114277" w:rsidP="00D077CC">
      <w:pPr>
        <w:pStyle w:val="ListParagraph"/>
        <w:widowControl/>
        <w:numPr>
          <w:ilvl w:val="0"/>
          <w:numId w:val="4"/>
        </w:numPr>
        <w:rPr>
          <w:rFonts w:eastAsiaTheme="minorEastAsia"/>
          <w:color w:val="000000" w:themeColor="text1"/>
          <w:sz w:val="23"/>
          <w:szCs w:val="23"/>
        </w:rPr>
      </w:pPr>
      <w:r w:rsidRPr="00D077CC">
        <w:rPr>
          <w:rFonts w:ascii="Times New Roman" w:eastAsia="Times New Roman" w:hAnsi="Times New Roman" w:cs="Times New Roman"/>
          <w:sz w:val="23"/>
          <w:szCs w:val="23"/>
        </w:rPr>
        <w:t>e</w:t>
      </w:r>
      <w:r w:rsidR="112CBEF5" w:rsidRPr="00D077CC">
        <w:rPr>
          <w:rFonts w:ascii="Times New Roman" w:eastAsia="Times New Roman" w:hAnsi="Times New Roman" w:cs="Times New Roman"/>
          <w:sz w:val="23"/>
          <w:szCs w:val="23"/>
        </w:rPr>
        <w:t>ClinicalWorks</w:t>
      </w:r>
      <w:r w:rsidR="5038761A" w:rsidRPr="00D077CC">
        <w:rPr>
          <w:rFonts w:ascii="Times New Roman" w:eastAsia="Times New Roman" w:hAnsi="Times New Roman" w:cs="Times New Roman"/>
          <w:sz w:val="23"/>
          <w:szCs w:val="23"/>
        </w:rPr>
        <w:t>,</w:t>
      </w:r>
      <w:r w:rsidR="6E927A41" w:rsidRPr="00D077CC">
        <w:rPr>
          <w:rFonts w:ascii="Times New Roman" w:eastAsia="Times New Roman" w:hAnsi="Times New Roman" w:cs="Times New Roman"/>
          <w:sz w:val="23"/>
          <w:szCs w:val="23"/>
        </w:rPr>
        <w:t xml:space="preserve"> at its sole discretion</w:t>
      </w:r>
      <w:r w:rsidR="5038761A" w:rsidRPr="00D077CC">
        <w:rPr>
          <w:rFonts w:ascii="Times New Roman" w:eastAsia="Times New Roman" w:hAnsi="Times New Roman" w:cs="Times New Roman"/>
          <w:sz w:val="23"/>
          <w:szCs w:val="23"/>
        </w:rPr>
        <w:t>, may</w:t>
      </w:r>
      <w:r w:rsidR="6E927A41" w:rsidRPr="00D077CC">
        <w:rPr>
          <w:rFonts w:ascii="Times New Roman" w:eastAsia="Times New Roman" w:hAnsi="Times New Roman" w:cs="Times New Roman"/>
          <w:sz w:val="23"/>
          <w:szCs w:val="23"/>
        </w:rPr>
        <w:t xml:space="preserve"> create games or contests to help drive traffic to Sponsor/</w:t>
      </w:r>
      <w:r w:rsidRPr="00D077CC">
        <w:rPr>
          <w:rFonts w:ascii="Times New Roman" w:eastAsia="Times New Roman" w:hAnsi="Times New Roman" w:cs="Times New Roman"/>
          <w:sz w:val="23"/>
          <w:szCs w:val="23"/>
        </w:rPr>
        <w:t xml:space="preserve">Exhibitor booths. </w:t>
      </w:r>
      <w:r w:rsidR="7E267675" w:rsidRPr="00D077CC">
        <w:rPr>
          <w:rFonts w:ascii="Times New Roman" w:eastAsia="Times New Roman" w:hAnsi="Times New Roman" w:cs="Times New Roman"/>
          <w:sz w:val="23"/>
          <w:szCs w:val="23"/>
        </w:rPr>
        <w:t xml:space="preserve">Games </w:t>
      </w:r>
      <w:r w:rsidR="252803EF" w:rsidRPr="00D077CC">
        <w:rPr>
          <w:rFonts w:ascii="Times New Roman" w:eastAsia="Times New Roman" w:hAnsi="Times New Roman" w:cs="Times New Roman"/>
          <w:sz w:val="23"/>
          <w:szCs w:val="23"/>
        </w:rPr>
        <w:t>may require input from Sponsor/Exhibitor such as providing a stamp, initial, or</w:t>
      </w:r>
      <w:r w:rsidR="229A5E41" w:rsidRPr="00D077CC">
        <w:rPr>
          <w:rFonts w:ascii="Times New Roman" w:eastAsia="Times New Roman" w:hAnsi="Times New Roman" w:cs="Times New Roman"/>
          <w:sz w:val="23"/>
          <w:szCs w:val="23"/>
        </w:rPr>
        <w:t xml:space="preserve"> signature</w:t>
      </w:r>
      <w:r w:rsidR="7E267675" w:rsidRPr="00D077CC">
        <w:rPr>
          <w:rFonts w:ascii="Times New Roman" w:eastAsia="Times New Roman" w:hAnsi="Times New Roman" w:cs="Times New Roman"/>
          <w:sz w:val="23"/>
          <w:szCs w:val="23"/>
        </w:rPr>
        <w:t xml:space="preserve"> as proof that </w:t>
      </w:r>
      <w:r w:rsidR="0017409C" w:rsidRPr="00145514">
        <w:rPr>
          <w:rFonts w:ascii="Times New Roman" w:eastAsia="Times New Roman" w:hAnsi="Times New Roman" w:cs="Times New Roman"/>
          <w:sz w:val="23"/>
          <w:szCs w:val="23"/>
        </w:rPr>
        <w:t>a</w:t>
      </w:r>
      <w:r w:rsidR="409BCCFF" w:rsidRPr="00D077CC">
        <w:rPr>
          <w:rFonts w:ascii="Times New Roman" w:eastAsia="Times New Roman" w:hAnsi="Times New Roman" w:cs="Times New Roman"/>
          <w:sz w:val="23"/>
          <w:szCs w:val="23"/>
        </w:rPr>
        <w:t xml:space="preserve">ttendee did visit the booth. </w:t>
      </w:r>
      <w:r w:rsidR="5038761A" w:rsidRPr="00D077CC">
        <w:rPr>
          <w:rFonts w:ascii="Times New Roman" w:eastAsia="Times New Roman" w:hAnsi="Times New Roman" w:cs="Times New Roman"/>
          <w:sz w:val="23"/>
          <w:szCs w:val="23"/>
        </w:rPr>
        <w:t>Sponsor/Exhibitor agrees t</w:t>
      </w:r>
      <w:r w:rsidR="26CBDD81" w:rsidRPr="00D077CC">
        <w:rPr>
          <w:rFonts w:ascii="Times New Roman" w:eastAsia="Times New Roman" w:hAnsi="Times New Roman" w:cs="Times New Roman"/>
          <w:sz w:val="23"/>
          <w:szCs w:val="23"/>
        </w:rPr>
        <w:t xml:space="preserve">hat they will not require </w:t>
      </w:r>
      <w:r w:rsidR="0017409C" w:rsidRPr="00145514">
        <w:rPr>
          <w:rFonts w:ascii="Times New Roman" w:eastAsia="Times New Roman" w:hAnsi="Times New Roman" w:cs="Times New Roman"/>
          <w:sz w:val="23"/>
          <w:szCs w:val="23"/>
        </w:rPr>
        <w:t>a</w:t>
      </w:r>
      <w:r w:rsidR="26CBDD81" w:rsidRPr="00D077CC">
        <w:rPr>
          <w:rFonts w:ascii="Times New Roman" w:eastAsia="Times New Roman" w:hAnsi="Times New Roman" w:cs="Times New Roman"/>
          <w:sz w:val="23"/>
          <w:szCs w:val="23"/>
        </w:rPr>
        <w:t>ttendee t</w:t>
      </w:r>
      <w:r w:rsidR="5E83150D" w:rsidRPr="00D077CC">
        <w:rPr>
          <w:rFonts w:ascii="Times New Roman" w:eastAsia="Times New Roman" w:hAnsi="Times New Roman" w:cs="Times New Roman"/>
          <w:sz w:val="23"/>
          <w:szCs w:val="23"/>
        </w:rPr>
        <w:t>o scan their badge or give contact information in order</w:t>
      </w:r>
      <w:r w:rsidR="409BCCFF" w:rsidRPr="00D077CC">
        <w:rPr>
          <w:rFonts w:ascii="Times New Roman" w:eastAsia="Times New Roman" w:hAnsi="Times New Roman" w:cs="Times New Roman"/>
          <w:sz w:val="23"/>
          <w:szCs w:val="23"/>
        </w:rPr>
        <w:t xml:space="preserve"> for the </w:t>
      </w:r>
      <w:r w:rsidR="0017409C" w:rsidRPr="00145514">
        <w:rPr>
          <w:rFonts w:ascii="Times New Roman" w:eastAsia="Times New Roman" w:hAnsi="Times New Roman" w:cs="Times New Roman"/>
          <w:sz w:val="23"/>
          <w:szCs w:val="23"/>
        </w:rPr>
        <w:t>a</w:t>
      </w:r>
      <w:r w:rsidR="409BCCFF" w:rsidRPr="00D077CC">
        <w:rPr>
          <w:rFonts w:ascii="Times New Roman" w:eastAsia="Times New Roman" w:hAnsi="Times New Roman" w:cs="Times New Roman"/>
          <w:sz w:val="23"/>
          <w:szCs w:val="23"/>
        </w:rPr>
        <w:t xml:space="preserve">ttendee to participate in the game or </w:t>
      </w:r>
      <w:r w:rsidR="006B2901">
        <w:rPr>
          <w:rFonts w:ascii="Times New Roman" w:eastAsia="Times New Roman" w:hAnsi="Times New Roman" w:cs="Times New Roman"/>
          <w:sz w:val="23"/>
          <w:szCs w:val="23"/>
        </w:rPr>
        <w:t>National Conference</w:t>
      </w:r>
      <w:r w:rsidR="409BCCFF" w:rsidRPr="00D077CC">
        <w:rPr>
          <w:rFonts w:ascii="Times New Roman" w:eastAsia="Times New Roman" w:hAnsi="Times New Roman" w:cs="Times New Roman"/>
          <w:sz w:val="23"/>
          <w:szCs w:val="23"/>
        </w:rPr>
        <w:t xml:space="preserve">. </w:t>
      </w:r>
    </w:p>
    <w:p w14:paraId="6ABF6581" w14:textId="2BB79C5E" w:rsidR="008416F9" w:rsidRPr="00145514" w:rsidRDefault="008416F9" w:rsidP="65E05CBF">
      <w:pPr>
        <w:pStyle w:val="ListParagraph"/>
        <w:widowControl/>
        <w:numPr>
          <w:ilvl w:val="0"/>
          <w:numId w:val="4"/>
        </w:numPr>
        <w:rPr>
          <w:rFonts w:eastAsiaTheme="minorEastAsia"/>
          <w:color w:val="000000" w:themeColor="text1"/>
          <w:sz w:val="23"/>
          <w:szCs w:val="23"/>
        </w:rPr>
      </w:pPr>
      <w:r w:rsidRPr="00145514">
        <w:rPr>
          <w:rFonts w:ascii="Times New Roman" w:eastAsia="Times New Roman" w:hAnsi="Times New Roman" w:cs="Times New Roman"/>
          <w:sz w:val="23"/>
          <w:szCs w:val="23"/>
        </w:rPr>
        <w:t xml:space="preserve">The Exhibitor/Sponsor understands and agrees that neither eClinicalWorks nor the entity physically hosting the </w:t>
      </w:r>
      <w:r w:rsidR="006B2901">
        <w:rPr>
          <w:rFonts w:ascii="Times New Roman" w:eastAsia="Times New Roman" w:hAnsi="Times New Roman" w:cs="Times New Roman"/>
          <w:sz w:val="23"/>
          <w:szCs w:val="23"/>
        </w:rPr>
        <w:t>National Conference</w:t>
      </w:r>
      <w:r w:rsidRPr="00145514">
        <w:rPr>
          <w:rFonts w:ascii="Times New Roman" w:eastAsia="Times New Roman" w:hAnsi="Times New Roman" w:cs="Times New Roman"/>
          <w:sz w:val="23"/>
          <w:szCs w:val="23"/>
        </w:rPr>
        <w:t xml:space="preserve"> (the “Facility”) maintains insurance covering the Exhibitor’s/Sponsor’s liability or property. The Exhibitor/Sponsor is required to carry worker’s compensation, commercial general liability including products and completed operations, independent contractors, personal injury and blanket contractual liability insurance at limits of at least $1,000,000(USD) per, $1,000,000(USD) aggregate. These coverages must be evidenced by a Certificate of Insurance</w:t>
      </w:r>
      <w:r w:rsidR="00A3419E" w:rsidRPr="00145514">
        <w:rPr>
          <w:rFonts w:ascii="Times New Roman" w:eastAsia="Times New Roman" w:hAnsi="Times New Roman" w:cs="Times New Roman"/>
          <w:sz w:val="23"/>
          <w:szCs w:val="23"/>
        </w:rPr>
        <w:t xml:space="preserve">. </w:t>
      </w:r>
      <w:r w:rsidRPr="00145514">
        <w:rPr>
          <w:rFonts w:ascii="Times New Roman" w:eastAsia="Times New Roman" w:hAnsi="Times New Roman" w:cs="Times New Roman"/>
          <w:b/>
          <w:bCs/>
          <w:sz w:val="23"/>
          <w:szCs w:val="23"/>
        </w:rPr>
        <w:t xml:space="preserve">Such Certificate of Insurance must be provided to </w:t>
      </w:r>
      <w:r w:rsidR="00F619F4" w:rsidRPr="00145514">
        <w:rPr>
          <w:rFonts w:ascii="Times New Roman" w:eastAsia="Times New Roman" w:hAnsi="Times New Roman" w:cs="Times New Roman"/>
          <w:b/>
          <w:bCs/>
          <w:sz w:val="23"/>
          <w:szCs w:val="23"/>
        </w:rPr>
        <w:t xml:space="preserve">eClinicalWorks </w:t>
      </w:r>
      <w:r w:rsidRPr="00145514">
        <w:rPr>
          <w:rFonts w:ascii="Times New Roman" w:eastAsia="Times New Roman" w:hAnsi="Times New Roman" w:cs="Times New Roman"/>
          <w:b/>
          <w:bCs/>
          <w:sz w:val="23"/>
          <w:szCs w:val="23"/>
        </w:rPr>
        <w:t xml:space="preserve">no less than 21 days before the proposed exhibit date. Failure to provide a Certificate of Insurance by the deadline renders the </w:t>
      </w:r>
      <w:r w:rsidR="00A3419E" w:rsidRPr="00145514">
        <w:rPr>
          <w:rFonts w:ascii="Times New Roman" w:eastAsia="Times New Roman" w:hAnsi="Times New Roman" w:cs="Times New Roman"/>
          <w:b/>
          <w:bCs/>
          <w:sz w:val="23"/>
          <w:szCs w:val="23"/>
        </w:rPr>
        <w:t>Exhibitor/Sponsor</w:t>
      </w:r>
      <w:r w:rsidRPr="00145514">
        <w:rPr>
          <w:rFonts w:ascii="Times New Roman" w:eastAsia="Times New Roman" w:hAnsi="Times New Roman" w:cs="Times New Roman"/>
          <w:b/>
          <w:bCs/>
          <w:sz w:val="23"/>
          <w:szCs w:val="23"/>
        </w:rPr>
        <w:t xml:space="preserve"> ineligible to occupy the exhibit space or receive a refund.</w:t>
      </w:r>
      <w:r w:rsidRPr="00145514">
        <w:rPr>
          <w:rFonts w:ascii="Times New Roman" w:eastAsia="Times New Roman" w:hAnsi="Times New Roman" w:cs="Times New Roman"/>
          <w:sz w:val="23"/>
          <w:szCs w:val="23"/>
        </w:rPr>
        <w:t xml:space="preserve"> The Certificate of Insurance must be sent to </w:t>
      </w:r>
      <w:r w:rsidR="00A3419E" w:rsidRPr="00145514">
        <w:rPr>
          <w:rFonts w:ascii="Times New Roman" w:eastAsia="Times New Roman" w:hAnsi="Times New Roman" w:cs="Times New Roman"/>
          <w:sz w:val="23"/>
          <w:szCs w:val="23"/>
        </w:rPr>
        <w:t xml:space="preserve">eClinicalWorks </w:t>
      </w:r>
      <w:r w:rsidRPr="00145514">
        <w:rPr>
          <w:rFonts w:ascii="Times New Roman" w:eastAsia="Times New Roman" w:hAnsi="Times New Roman" w:cs="Times New Roman"/>
          <w:sz w:val="23"/>
          <w:szCs w:val="23"/>
        </w:rPr>
        <w:t>via email to</w:t>
      </w:r>
      <w:r w:rsidR="00A3419E" w:rsidRPr="00145514">
        <w:rPr>
          <w:rFonts w:ascii="Times New Roman" w:eastAsia="Times New Roman" w:hAnsi="Times New Roman" w:cs="Times New Roman"/>
          <w:sz w:val="23"/>
          <w:szCs w:val="23"/>
        </w:rPr>
        <w:t xml:space="preserve"> </w:t>
      </w:r>
      <w:hyperlink r:id="rId7" w:history="1">
        <w:r w:rsidR="00A3419E" w:rsidRPr="006B2901">
          <w:rPr>
            <w:rStyle w:val="Hyperlink"/>
            <w:rFonts w:ascii="Times New Roman" w:eastAsia="Times New Roman" w:hAnsi="Times New Roman" w:cs="Times New Roman"/>
            <w:color w:val="2E74B5" w:themeColor="accent1" w:themeShade="BF"/>
            <w:sz w:val="23"/>
            <w:szCs w:val="23"/>
          </w:rPr>
          <w:t>ecwexhibits@eclinicalworks.com</w:t>
        </w:r>
      </w:hyperlink>
      <w:r w:rsidRPr="00145514">
        <w:rPr>
          <w:rFonts w:ascii="Times New Roman" w:eastAsia="Times New Roman" w:hAnsi="Times New Roman" w:cs="Times New Roman"/>
          <w:sz w:val="23"/>
          <w:szCs w:val="23"/>
        </w:rPr>
        <w:t>.</w:t>
      </w:r>
      <w:r w:rsidR="00717F36">
        <w:rPr>
          <w:rFonts w:ascii="Times New Roman" w:eastAsia="Times New Roman" w:hAnsi="Times New Roman" w:cs="Times New Roman"/>
          <w:sz w:val="23"/>
          <w:szCs w:val="23"/>
        </w:rPr>
        <w:t xml:space="preserve"> </w:t>
      </w:r>
    </w:p>
    <w:p w14:paraId="6E53E6BB" w14:textId="77777777" w:rsidR="00145514" w:rsidRPr="00145514" w:rsidRDefault="00145514" w:rsidP="65E05CBF">
      <w:pPr>
        <w:widowControl/>
        <w:rPr>
          <w:rFonts w:ascii="Times New Roman" w:eastAsia="Times New Roman" w:hAnsi="Times New Roman" w:cs="Times New Roman"/>
          <w:b/>
          <w:bCs/>
          <w:sz w:val="23"/>
          <w:szCs w:val="23"/>
        </w:rPr>
      </w:pPr>
    </w:p>
    <w:p w14:paraId="4BA5FE0C" w14:textId="30590B29" w:rsidR="00A3419E" w:rsidRPr="00145514" w:rsidRDefault="00717F36" w:rsidP="00717F36">
      <w:pPr>
        <w:widowControl/>
        <w:rPr>
          <w:rFonts w:ascii="Times New Roman" w:eastAsia="Times New Roman" w:hAnsi="Times New Roman" w:cs="Times New Roman"/>
          <w:color w:val="000000" w:themeColor="text1"/>
          <w:sz w:val="23"/>
          <w:szCs w:val="23"/>
        </w:rPr>
      </w:pPr>
      <w:r w:rsidRPr="00717F36">
        <w:rPr>
          <w:rFonts w:ascii="Times New Roman" w:eastAsia="Times New Roman" w:hAnsi="Times New Roman" w:cs="Times New Roman"/>
          <w:b/>
          <w:bCs/>
          <w:sz w:val="23"/>
          <w:szCs w:val="23"/>
        </w:rPr>
        <w:t>5.</w:t>
      </w:r>
      <w:r>
        <w:rPr>
          <w:rFonts w:ascii="Times New Roman" w:eastAsia="Times New Roman" w:hAnsi="Times New Roman" w:cs="Times New Roman"/>
          <w:b/>
          <w:bCs/>
          <w:sz w:val="23"/>
          <w:szCs w:val="23"/>
        </w:rPr>
        <w:t xml:space="preserve"> </w:t>
      </w:r>
      <w:r w:rsidR="00A3419E" w:rsidRPr="00145514">
        <w:rPr>
          <w:rFonts w:ascii="Times New Roman" w:eastAsia="Times New Roman" w:hAnsi="Times New Roman" w:cs="Times New Roman"/>
          <w:b/>
          <w:bCs/>
          <w:sz w:val="23"/>
          <w:szCs w:val="23"/>
        </w:rPr>
        <w:t>Limitation of Liability</w:t>
      </w:r>
    </w:p>
    <w:p w14:paraId="11EA9AEC" w14:textId="2BC1A604" w:rsidR="00A3419E" w:rsidRPr="00145514" w:rsidRDefault="00A3419E" w:rsidP="00D077CC">
      <w:pPr>
        <w:pStyle w:val="NormalWeb"/>
        <w:numPr>
          <w:ilvl w:val="0"/>
          <w:numId w:val="2"/>
        </w:numPr>
        <w:rPr>
          <w:rFonts w:asciiTheme="minorHAnsi" w:eastAsiaTheme="minorEastAsia" w:hAnsiTheme="minorHAnsi" w:cstheme="minorBidi"/>
          <w:color w:val="000000" w:themeColor="text1"/>
          <w:sz w:val="23"/>
          <w:szCs w:val="23"/>
        </w:rPr>
      </w:pPr>
      <w:r w:rsidRPr="00145514">
        <w:rPr>
          <w:sz w:val="23"/>
          <w:szCs w:val="23"/>
        </w:rPr>
        <w:t>eClinicalWorks assumes no liability for any loss, damage, or injury to any property of the Exhibitor</w:t>
      </w:r>
      <w:r w:rsidR="390DE79E" w:rsidRPr="00145514">
        <w:rPr>
          <w:sz w:val="23"/>
          <w:szCs w:val="23"/>
        </w:rPr>
        <w:t>/Sponsor</w:t>
      </w:r>
      <w:r w:rsidRPr="00145514">
        <w:rPr>
          <w:sz w:val="23"/>
          <w:szCs w:val="23"/>
        </w:rPr>
        <w:t xml:space="preserve"> or to any of its officers, agents, employees, or contractors, whether attributable to accident, fire, water, theft, or any other cause whatsoever.</w:t>
      </w:r>
      <w:r w:rsidR="556E1DD6" w:rsidRPr="00145514">
        <w:rPr>
          <w:sz w:val="23"/>
          <w:szCs w:val="23"/>
        </w:rPr>
        <w:t xml:space="preserve"> </w:t>
      </w:r>
    </w:p>
    <w:p w14:paraId="4CB61518" w14:textId="325C91C1" w:rsidR="00A3419E" w:rsidRPr="00717F36" w:rsidRDefault="00A3419E" w:rsidP="00D077CC">
      <w:pPr>
        <w:pStyle w:val="NormalWeb"/>
        <w:numPr>
          <w:ilvl w:val="0"/>
          <w:numId w:val="2"/>
        </w:numPr>
        <w:rPr>
          <w:rFonts w:asciiTheme="minorHAnsi" w:eastAsiaTheme="minorEastAsia" w:hAnsiTheme="minorHAnsi" w:cstheme="minorBidi"/>
          <w:color w:val="000000" w:themeColor="text1"/>
          <w:sz w:val="23"/>
          <w:szCs w:val="23"/>
        </w:rPr>
      </w:pPr>
      <w:r w:rsidRPr="00145514">
        <w:rPr>
          <w:sz w:val="23"/>
          <w:szCs w:val="23"/>
        </w:rPr>
        <w:t xml:space="preserve">eClinicalWorks gives no warranties in respect of any aspect of the </w:t>
      </w:r>
      <w:r w:rsidR="006B2901">
        <w:rPr>
          <w:sz w:val="23"/>
          <w:szCs w:val="23"/>
        </w:rPr>
        <w:t>National Conference</w:t>
      </w:r>
      <w:r w:rsidRPr="00145514">
        <w:rPr>
          <w:sz w:val="23"/>
          <w:szCs w:val="23"/>
        </w:rPr>
        <w:t xml:space="preserve"> or any materials related thereto or offered at the </w:t>
      </w:r>
      <w:r w:rsidR="006B2901">
        <w:rPr>
          <w:sz w:val="23"/>
          <w:szCs w:val="23"/>
        </w:rPr>
        <w:t>National Conference</w:t>
      </w:r>
      <w:r w:rsidRPr="00145514">
        <w:rPr>
          <w:sz w:val="23"/>
          <w:szCs w:val="23"/>
        </w:rPr>
        <w:t xml:space="preserve"> and, to the fullest extent possible under the laws governing this Agreement, disclaims all implied warranties, including but not limited to warranties of fitness for a particular purpose, accuracy, timeliness, and merchantability. The </w:t>
      </w:r>
      <w:r w:rsidR="006B2901">
        <w:rPr>
          <w:sz w:val="23"/>
          <w:szCs w:val="23"/>
        </w:rPr>
        <w:t>National Conference</w:t>
      </w:r>
      <w:r w:rsidRPr="00145514">
        <w:rPr>
          <w:sz w:val="23"/>
          <w:szCs w:val="23"/>
        </w:rPr>
        <w:t xml:space="preserve"> is provided on an “as-is” basis. Neither </w:t>
      </w:r>
      <w:r w:rsidR="005B52B8" w:rsidRPr="00145514">
        <w:rPr>
          <w:sz w:val="23"/>
          <w:szCs w:val="23"/>
        </w:rPr>
        <w:t>eClinicalWorks</w:t>
      </w:r>
      <w:r w:rsidRPr="00145514">
        <w:rPr>
          <w:sz w:val="23"/>
          <w:szCs w:val="23"/>
        </w:rPr>
        <w:t xml:space="preserve"> nor its affiliates accept any responsibility or liability for reliance by </w:t>
      </w:r>
      <w:r w:rsidR="7D2C28B3" w:rsidRPr="00145514">
        <w:rPr>
          <w:sz w:val="23"/>
          <w:szCs w:val="23"/>
        </w:rPr>
        <w:t>Y</w:t>
      </w:r>
      <w:r w:rsidRPr="00145514">
        <w:rPr>
          <w:sz w:val="23"/>
          <w:szCs w:val="23"/>
        </w:rPr>
        <w:t xml:space="preserve">ou or any person on any aspect of the </w:t>
      </w:r>
      <w:r w:rsidR="006B2901">
        <w:rPr>
          <w:sz w:val="23"/>
          <w:szCs w:val="23"/>
        </w:rPr>
        <w:t>National Conference</w:t>
      </w:r>
      <w:r w:rsidRPr="00145514">
        <w:rPr>
          <w:sz w:val="23"/>
          <w:szCs w:val="23"/>
        </w:rPr>
        <w:t xml:space="preserve"> or any information provided at the </w:t>
      </w:r>
      <w:r w:rsidR="006B2901">
        <w:rPr>
          <w:sz w:val="23"/>
          <w:szCs w:val="23"/>
        </w:rPr>
        <w:t>National Conference</w:t>
      </w:r>
      <w:r w:rsidRPr="00145514">
        <w:rPr>
          <w:sz w:val="23"/>
          <w:szCs w:val="23"/>
        </w:rPr>
        <w:t>.</w:t>
      </w:r>
    </w:p>
    <w:p w14:paraId="6B6DD64F" w14:textId="2ABA1C47" w:rsidR="00717F36" w:rsidRPr="00717F36" w:rsidRDefault="00A3419E" w:rsidP="00ED6957">
      <w:pPr>
        <w:pStyle w:val="NormalWeb"/>
        <w:numPr>
          <w:ilvl w:val="0"/>
          <w:numId w:val="2"/>
        </w:numPr>
        <w:rPr>
          <w:rFonts w:asciiTheme="minorHAnsi" w:eastAsiaTheme="minorEastAsia" w:hAnsiTheme="minorHAnsi" w:cstheme="minorBidi"/>
          <w:color w:val="000000" w:themeColor="text1"/>
          <w:sz w:val="23"/>
          <w:szCs w:val="23"/>
        </w:rPr>
      </w:pPr>
      <w:r w:rsidRPr="00717F36">
        <w:rPr>
          <w:sz w:val="23"/>
          <w:szCs w:val="23"/>
        </w:rPr>
        <w:t xml:space="preserve">Except as required by law, neither </w:t>
      </w:r>
      <w:r w:rsidR="005B52B8" w:rsidRPr="00717F36">
        <w:rPr>
          <w:sz w:val="23"/>
          <w:szCs w:val="23"/>
        </w:rPr>
        <w:t>eClinicalWorks</w:t>
      </w:r>
      <w:r w:rsidRPr="00717F36">
        <w:rPr>
          <w:sz w:val="23"/>
          <w:szCs w:val="23"/>
        </w:rPr>
        <w:t xml:space="preserve"> nor its affiliates shall be liable for any direct, indirect, special, incidental, or consequential costs, damages, or losses arising directly or indirectly from the </w:t>
      </w:r>
      <w:r w:rsidR="006B2901" w:rsidRPr="00717F36">
        <w:rPr>
          <w:sz w:val="23"/>
          <w:szCs w:val="23"/>
        </w:rPr>
        <w:t>National Conference</w:t>
      </w:r>
      <w:r w:rsidRPr="00717F36">
        <w:rPr>
          <w:sz w:val="23"/>
          <w:szCs w:val="23"/>
        </w:rPr>
        <w:t xml:space="preserve"> or any other aspect related thereto or in connection with this Agreement.</w:t>
      </w:r>
    </w:p>
    <w:p w14:paraId="4A8E319F" w14:textId="50686586" w:rsidR="00E43D47" w:rsidRPr="00E43D47" w:rsidRDefault="00A3419E" w:rsidP="001D4507">
      <w:pPr>
        <w:pStyle w:val="NormalWeb"/>
        <w:numPr>
          <w:ilvl w:val="0"/>
          <w:numId w:val="2"/>
        </w:numPr>
        <w:rPr>
          <w:rFonts w:eastAsia="Times New Roman"/>
          <w:b/>
          <w:bCs/>
          <w:color w:val="000000" w:themeColor="text1"/>
          <w:sz w:val="23"/>
          <w:szCs w:val="23"/>
        </w:rPr>
      </w:pPr>
      <w:r w:rsidRPr="00E43D47">
        <w:rPr>
          <w:sz w:val="23"/>
          <w:szCs w:val="23"/>
        </w:rPr>
        <w:t xml:space="preserve">The maximum aggregate liability of </w:t>
      </w:r>
      <w:r w:rsidR="005B52B8" w:rsidRPr="00E43D47">
        <w:rPr>
          <w:sz w:val="23"/>
          <w:szCs w:val="23"/>
        </w:rPr>
        <w:t>eClinicalWorks</w:t>
      </w:r>
      <w:r w:rsidRPr="00E43D47">
        <w:rPr>
          <w:sz w:val="23"/>
          <w:szCs w:val="23"/>
        </w:rPr>
        <w:t xml:space="preserve"> for any claim in any way connected with, or arising from, the </w:t>
      </w:r>
      <w:r w:rsidR="006B2901">
        <w:rPr>
          <w:sz w:val="23"/>
          <w:szCs w:val="23"/>
        </w:rPr>
        <w:t>National Conference</w:t>
      </w:r>
      <w:r w:rsidRPr="00E43D47">
        <w:rPr>
          <w:sz w:val="23"/>
          <w:szCs w:val="23"/>
        </w:rPr>
        <w:t xml:space="preserve"> or this Agreement, whether in contract, tort, or otherwise (including any negligent act or omission), shall be limited to the amount paid by </w:t>
      </w:r>
      <w:r w:rsidR="7D2C28B3" w:rsidRPr="00E43D47">
        <w:rPr>
          <w:sz w:val="23"/>
          <w:szCs w:val="23"/>
        </w:rPr>
        <w:t>Y</w:t>
      </w:r>
      <w:r w:rsidRPr="00E43D47">
        <w:rPr>
          <w:sz w:val="23"/>
          <w:szCs w:val="23"/>
        </w:rPr>
        <w:t xml:space="preserve">ou to </w:t>
      </w:r>
      <w:r w:rsidR="005B52B8" w:rsidRPr="00E43D47">
        <w:rPr>
          <w:sz w:val="23"/>
          <w:szCs w:val="23"/>
        </w:rPr>
        <w:t>eClinicalWorks</w:t>
      </w:r>
      <w:r w:rsidRPr="00E43D47">
        <w:rPr>
          <w:sz w:val="23"/>
          <w:szCs w:val="23"/>
        </w:rPr>
        <w:t xml:space="preserve"> under this Agreement to be an Exhibitor/Sponsor for the </w:t>
      </w:r>
      <w:r w:rsidR="006B2901">
        <w:rPr>
          <w:sz w:val="23"/>
          <w:szCs w:val="23"/>
        </w:rPr>
        <w:t>National Conference</w:t>
      </w:r>
      <w:r w:rsidRPr="00E43D47">
        <w:rPr>
          <w:sz w:val="23"/>
          <w:szCs w:val="23"/>
        </w:rPr>
        <w:t>.</w:t>
      </w:r>
    </w:p>
    <w:p w14:paraId="4F8DD347" w14:textId="7ECA9706" w:rsidR="003852D5" w:rsidRPr="00E43D47" w:rsidRDefault="6E2920E0" w:rsidP="00E43D47">
      <w:pPr>
        <w:pStyle w:val="NormalWeb"/>
        <w:rPr>
          <w:rFonts w:eastAsia="Times New Roman"/>
          <w:b/>
          <w:bCs/>
          <w:color w:val="000000" w:themeColor="text1"/>
          <w:sz w:val="23"/>
          <w:szCs w:val="23"/>
        </w:rPr>
      </w:pPr>
      <w:r w:rsidRPr="00E43D47">
        <w:rPr>
          <w:rFonts w:eastAsia="Times New Roman"/>
          <w:b/>
          <w:bCs/>
          <w:sz w:val="23"/>
          <w:szCs w:val="23"/>
        </w:rPr>
        <w:lastRenderedPageBreak/>
        <w:t>6.</w:t>
      </w:r>
      <w:r w:rsidR="00E43D47">
        <w:rPr>
          <w:rFonts w:eastAsia="Times New Roman"/>
          <w:b/>
          <w:bCs/>
          <w:sz w:val="23"/>
          <w:szCs w:val="23"/>
        </w:rPr>
        <w:t xml:space="preserve"> </w:t>
      </w:r>
      <w:r w:rsidR="003852D5" w:rsidRPr="00E43D47">
        <w:rPr>
          <w:rFonts w:eastAsia="Times New Roman"/>
          <w:b/>
          <w:bCs/>
          <w:sz w:val="23"/>
          <w:szCs w:val="23"/>
        </w:rPr>
        <w:t>Indemnification</w:t>
      </w:r>
    </w:p>
    <w:p w14:paraId="0EEF222A" w14:textId="77777777" w:rsidR="003852D5" w:rsidRPr="00145514" w:rsidRDefault="003852D5" w:rsidP="6E2920E0">
      <w:pPr>
        <w:pStyle w:val="ListParagraph"/>
        <w:widowControl/>
        <w:numPr>
          <w:ilvl w:val="0"/>
          <w:numId w:val="1"/>
        </w:numPr>
        <w:rPr>
          <w:rFonts w:eastAsiaTheme="minorEastAsia"/>
          <w:color w:val="000000" w:themeColor="text1"/>
          <w:sz w:val="23"/>
          <w:szCs w:val="23"/>
        </w:rPr>
      </w:pPr>
      <w:r w:rsidRPr="00145514">
        <w:rPr>
          <w:rFonts w:ascii="Times New Roman" w:eastAsia="Times New Roman" w:hAnsi="Times New Roman" w:cs="Times New Roman"/>
          <w:sz w:val="23"/>
          <w:szCs w:val="23"/>
        </w:rPr>
        <w:t>Exhibitor/Sponsor agrees to indemnify, defend and hold harmless eClinicalWorks, its affiliates, and their respective employees, directors, officers, and agents, from any and all liabilities, losses, damages, costs and expenses (including reasonable attorneys’ fees) (collectively, “Losses”) due to, arising from, or in connection with any third party claim, suit, judgment or proceeding (a “Claim”) alleging (</w:t>
      </w:r>
      <w:proofErr w:type="spellStart"/>
      <w:r w:rsidRPr="00145514">
        <w:rPr>
          <w:rFonts w:ascii="Times New Roman" w:eastAsia="Times New Roman" w:hAnsi="Times New Roman" w:cs="Times New Roman"/>
          <w:sz w:val="23"/>
          <w:szCs w:val="23"/>
        </w:rPr>
        <w:t>i</w:t>
      </w:r>
      <w:proofErr w:type="spellEnd"/>
      <w:r w:rsidRPr="00145514">
        <w:rPr>
          <w:rFonts w:ascii="Times New Roman" w:eastAsia="Times New Roman" w:hAnsi="Times New Roman" w:cs="Times New Roman"/>
          <w:sz w:val="23"/>
          <w:szCs w:val="23"/>
        </w:rPr>
        <w:t>) any breach by Exhibitor/Sponsor of this Agreement; (ii) any wrongful conduct committed by Exhibitor/Sponsor pursuant to or in performance of this Agreement; or (iii) that any Exhibitor/Sponsor content or practice violates the intellectual property or proprietary rights of a third party, are defamatory or obscene, or violate any law or other judicial or administrative regulation.</w:t>
      </w:r>
    </w:p>
    <w:p w14:paraId="06FE50CC" w14:textId="77777777" w:rsidR="00EE1D61" w:rsidRPr="00E43D47" w:rsidRDefault="005B52B8" w:rsidP="6E2920E0">
      <w:pPr>
        <w:pStyle w:val="ListParagraph"/>
        <w:widowControl/>
        <w:numPr>
          <w:ilvl w:val="0"/>
          <w:numId w:val="1"/>
        </w:numPr>
        <w:rPr>
          <w:rFonts w:eastAsiaTheme="minorEastAsia"/>
          <w:color w:val="000000" w:themeColor="text1"/>
          <w:sz w:val="23"/>
          <w:szCs w:val="23"/>
        </w:rPr>
      </w:pPr>
      <w:r w:rsidRPr="00145514">
        <w:rPr>
          <w:rFonts w:ascii="Times New Roman" w:eastAsia="Times New Roman" w:hAnsi="Times New Roman" w:cs="Times New Roman"/>
          <w:sz w:val="23"/>
          <w:szCs w:val="23"/>
        </w:rPr>
        <w:t xml:space="preserve">Exhibitor/Sponsor is liable for any damage caused to Facility floors, walls, or columns, or to standard booth equipment, or to other exhibitors’ property. </w:t>
      </w:r>
      <w:r w:rsidR="3328F89F" w:rsidRPr="00D077CC">
        <w:rPr>
          <w:rFonts w:ascii="Times New Roman" w:eastAsia="Times New Roman" w:hAnsi="Times New Roman" w:cs="Times New Roman"/>
          <w:sz w:val="23"/>
          <w:szCs w:val="23"/>
        </w:rPr>
        <w:t xml:space="preserve">The Exhibitor/Sponsor may not mar, tack, make holes, apply paint, lacquer, adhesives, or other coating to floors, columns, or standard booth equipment. </w:t>
      </w:r>
      <w:r w:rsidRPr="00145514">
        <w:rPr>
          <w:rFonts w:ascii="Times New Roman" w:eastAsia="Times New Roman" w:hAnsi="Times New Roman" w:cs="Times New Roman"/>
          <w:sz w:val="23"/>
          <w:szCs w:val="23"/>
        </w:rPr>
        <w:t>Exhibitor/Sponsor assumes the entire responsibility and liability for losses, damages, and claims arising out of injury or damages to displays, equipment, and other property brought into the Facility, and shall indemnify, defend, and hold harmless the Facility, its owners, affiliated companies, agents, servants and employees.</w:t>
      </w:r>
    </w:p>
    <w:p w14:paraId="19F209EB" w14:textId="77777777" w:rsidR="00E43D47" w:rsidRDefault="00E43D47" w:rsidP="00E43D47">
      <w:pPr>
        <w:widowControl/>
        <w:rPr>
          <w:rFonts w:eastAsiaTheme="minorEastAsia"/>
          <w:color w:val="000000" w:themeColor="text1"/>
          <w:sz w:val="23"/>
          <w:szCs w:val="23"/>
        </w:rPr>
      </w:pPr>
    </w:p>
    <w:p w14:paraId="6EEA60E8" w14:textId="509C849F" w:rsidR="00E43D47" w:rsidRPr="00E43D47" w:rsidRDefault="00E43D47" w:rsidP="00E43D47">
      <w:pPr>
        <w:widowControl/>
        <w:rPr>
          <w:rFonts w:ascii="Times New Roman" w:eastAsiaTheme="minorEastAsia" w:hAnsi="Times New Roman" w:cs="Times New Roman"/>
          <w:b/>
          <w:color w:val="000000" w:themeColor="text1"/>
          <w:sz w:val="23"/>
          <w:szCs w:val="23"/>
        </w:rPr>
      </w:pPr>
      <w:r w:rsidRPr="00E43D47">
        <w:rPr>
          <w:rFonts w:ascii="Times New Roman" w:eastAsiaTheme="minorEastAsia" w:hAnsi="Times New Roman" w:cs="Times New Roman"/>
          <w:b/>
          <w:color w:val="000000" w:themeColor="text1"/>
          <w:sz w:val="23"/>
          <w:szCs w:val="23"/>
        </w:rPr>
        <w:t>7. Exhibitor/Sponsor Guidelines</w:t>
      </w:r>
    </w:p>
    <w:p w14:paraId="30949ECA" w14:textId="0787D3B3" w:rsidR="00E43D47" w:rsidRPr="00E43D47" w:rsidRDefault="00E43D47" w:rsidP="00E43D47">
      <w:pPr>
        <w:pStyle w:val="ListParagraph"/>
        <w:numPr>
          <w:ilvl w:val="0"/>
          <w:numId w:val="1"/>
        </w:numPr>
        <w:spacing w:before="184"/>
        <w:ind w:right="471"/>
        <w:rPr>
          <w:rFonts w:ascii="Times New Roman" w:hAnsi="Times New Roman" w:cs="Times New Roman"/>
        </w:rPr>
      </w:pPr>
      <w:r w:rsidRPr="00E43D47">
        <w:rPr>
          <w:rFonts w:ascii="Times New Roman" w:hAnsi="Times New Roman" w:cs="Times New Roman"/>
          <w:spacing w:val="-12"/>
        </w:rPr>
        <w:t xml:space="preserve">The Exhibitor/Sponsor Guidelines can be found at </w:t>
      </w:r>
      <w:hyperlink r:id="rId8" w:history="1">
        <w:r w:rsidRPr="00E43D47">
          <w:rPr>
            <w:rStyle w:val="Hyperlink"/>
            <w:rFonts w:ascii="Times New Roman" w:hAnsi="Times New Roman" w:cs="Times New Roman"/>
            <w:color w:val="auto"/>
          </w:rPr>
          <w:t>https://sponsors.eclinicalworks.com/</w:t>
        </w:r>
      </w:hyperlink>
      <w:r w:rsidRPr="00E43D47">
        <w:rPr>
          <w:rFonts w:ascii="Times New Roman" w:hAnsi="Times New Roman" w:cs="Times New Roman"/>
        </w:rPr>
        <w:t>.  </w:t>
      </w:r>
      <w:r w:rsidRPr="00E43D47">
        <w:rPr>
          <w:rFonts w:ascii="Times New Roman" w:hAnsi="Times New Roman" w:cs="Times New Roman"/>
          <w:spacing w:val="-12"/>
        </w:rPr>
        <w:t xml:space="preserve">To </w:t>
      </w:r>
      <w:r w:rsidRPr="00E43D47">
        <w:rPr>
          <w:rFonts w:ascii="Times New Roman" w:hAnsi="Times New Roman" w:cs="Times New Roman"/>
        </w:rPr>
        <w:t xml:space="preserve">ensure a successful exhibiting experience, </w:t>
      </w:r>
      <w:r w:rsidRPr="00E43D47">
        <w:rPr>
          <w:rFonts w:ascii="Times New Roman" w:hAnsi="Times New Roman" w:cs="Times New Roman"/>
          <w:spacing w:val="-3"/>
        </w:rPr>
        <w:t xml:space="preserve">please </w:t>
      </w:r>
      <w:r w:rsidRPr="00E43D47">
        <w:rPr>
          <w:rFonts w:ascii="Times New Roman" w:hAnsi="Times New Roman" w:cs="Times New Roman"/>
        </w:rPr>
        <w:t>read these guidelines carefully. By submitting a sponsorship application, Exhibitors/Sponsors agree to abide by these and any other directives issued by eClinicalWorks.</w:t>
      </w:r>
    </w:p>
    <w:p w14:paraId="52272C12" w14:textId="77777777" w:rsidR="007B3584" w:rsidRDefault="007B3584" w:rsidP="007B3584">
      <w:pPr>
        <w:widowControl/>
        <w:rPr>
          <w:rFonts w:ascii="Times New Roman" w:eastAsia="Times New Roman" w:hAnsi="Times New Roman" w:cs="Times New Roman"/>
          <w:sz w:val="24"/>
          <w:szCs w:val="24"/>
        </w:rPr>
      </w:pPr>
    </w:p>
    <w:p w14:paraId="40DB8BD0" w14:textId="77777777" w:rsidR="00717F36" w:rsidRDefault="00717F36" w:rsidP="007B3584">
      <w:pPr>
        <w:widowControl/>
        <w:rPr>
          <w:rFonts w:ascii="Times New Roman" w:eastAsia="Times New Roman" w:hAnsi="Times New Roman" w:cs="Times New Roman"/>
          <w:sz w:val="24"/>
          <w:szCs w:val="24"/>
        </w:rPr>
      </w:pPr>
    </w:p>
    <w:p w14:paraId="316E76F8" w14:textId="77777777"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EXHIBITOR/SPONSOR: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5D6E23B" w14:textId="77777777" w:rsidR="007B3584" w:rsidRDefault="007B3584" w:rsidP="007B3584">
      <w:pPr>
        <w:widowControl/>
        <w:rPr>
          <w:rFonts w:ascii="Times New Roman" w:eastAsia="Times New Roman" w:hAnsi="Times New Roman" w:cs="Times New Roman"/>
          <w:sz w:val="24"/>
          <w:szCs w:val="24"/>
        </w:rPr>
      </w:pPr>
    </w:p>
    <w:p w14:paraId="4FB1F5FB" w14:textId="77777777"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Company Name: __________________________________________</w:t>
      </w:r>
    </w:p>
    <w:p w14:paraId="79368475" w14:textId="77777777" w:rsidR="007B3584" w:rsidRDefault="007B3584" w:rsidP="007B3584">
      <w:pPr>
        <w:widowControl/>
        <w:rPr>
          <w:rFonts w:ascii="Times New Roman" w:eastAsia="Times New Roman" w:hAnsi="Times New Roman" w:cs="Times New Roman"/>
          <w:sz w:val="24"/>
          <w:szCs w:val="24"/>
        </w:rPr>
      </w:pPr>
    </w:p>
    <w:p w14:paraId="3B847A62" w14:textId="77777777" w:rsidR="007B3584" w:rsidRDefault="007B3584" w:rsidP="007B3584">
      <w:pPr>
        <w:widowControl/>
        <w:rPr>
          <w:rFonts w:ascii="Times New Roman" w:eastAsia="Times New Roman" w:hAnsi="Times New Roman" w:cs="Times New Roman"/>
          <w:sz w:val="24"/>
          <w:szCs w:val="24"/>
        </w:rPr>
      </w:pPr>
    </w:p>
    <w:p w14:paraId="6457E16F" w14:textId="77777777"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Print Name: ______________________________________________</w:t>
      </w:r>
      <w:r>
        <w:rPr>
          <w:rFonts w:ascii="Times New Roman" w:eastAsia="Times New Roman" w:hAnsi="Times New Roman" w:cs="Times New Roman"/>
          <w:sz w:val="24"/>
          <w:szCs w:val="24"/>
        </w:rPr>
        <w:tab/>
      </w:r>
    </w:p>
    <w:p w14:paraId="1A704561" w14:textId="77777777" w:rsidR="007B3584" w:rsidRDefault="007B3584" w:rsidP="007B3584">
      <w:pPr>
        <w:widowControl/>
        <w:rPr>
          <w:rFonts w:ascii="Times New Roman" w:eastAsia="Times New Roman" w:hAnsi="Times New Roman" w:cs="Times New Roman"/>
          <w:sz w:val="24"/>
          <w:szCs w:val="24"/>
        </w:rPr>
      </w:pPr>
    </w:p>
    <w:p w14:paraId="60225CD9" w14:textId="77777777" w:rsidR="007B3584" w:rsidRDefault="007B3584" w:rsidP="007B3584">
      <w:pPr>
        <w:widowControl/>
        <w:rPr>
          <w:rFonts w:ascii="Times New Roman" w:eastAsia="Times New Roman" w:hAnsi="Times New Roman" w:cs="Times New Roman"/>
          <w:sz w:val="24"/>
          <w:szCs w:val="24"/>
        </w:rPr>
      </w:pPr>
    </w:p>
    <w:p w14:paraId="2150DD08" w14:textId="77777777"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Signature: ________________________________________________</w:t>
      </w:r>
    </w:p>
    <w:p w14:paraId="363C3A79" w14:textId="77777777" w:rsidR="007B3584" w:rsidRDefault="007B3584" w:rsidP="007B3584">
      <w:pPr>
        <w:widowControl/>
        <w:rPr>
          <w:rFonts w:ascii="Times New Roman" w:eastAsia="Times New Roman" w:hAnsi="Times New Roman" w:cs="Times New Roman"/>
          <w:sz w:val="24"/>
          <w:szCs w:val="24"/>
        </w:rPr>
      </w:pPr>
    </w:p>
    <w:p w14:paraId="3F9C0122" w14:textId="77777777" w:rsidR="007B3584" w:rsidRDefault="007B3584" w:rsidP="007B3584">
      <w:pPr>
        <w:widowControl/>
        <w:rPr>
          <w:rFonts w:ascii="Times New Roman" w:eastAsia="Times New Roman" w:hAnsi="Times New Roman" w:cs="Times New Roman"/>
          <w:sz w:val="24"/>
          <w:szCs w:val="24"/>
        </w:rPr>
      </w:pPr>
    </w:p>
    <w:p w14:paraId="5EE452A3" w14:textId="77777777"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Date: _____________________________</w:t>
      </w:r>
    </w:p>
    <w:p w14:paraId="78431685" w14:textId="77777777" w:rsidR="007B3584" w:rsidRDefault="007B3584" w:rsidP="007B3584">
      <w:pPr>
        <w:widowControl/>
        <w:rPr>
          <w:rFonts w:ascii="Times New Roman" w:eastAsia="Times New Roman" w:hAnsi="Times New Roman" w:cs="Times New Roman"/>
          <w:sz w:val="24"/>
          <w:szCs w:val="24"/>
        </w:rPr>
      </w:pPr>
    </w:p>
    <w:p w14:paraId="40C3EE51" w14:textId="77777777" w:rsidR="007B3584" w:rsidRDefault="007B3584" w:rsidP="007B3584">
      <w:pPr>
        <w:widowControl/>
        <w:rPr>
          <w:rFonts w:ascii="Times New Roman" w:eastAsia="Times New Roman" w:hAnsi="Times New Roman" w:cs="Times New Roman"/>
          <w:sz w:val="24"/>
          <w:szCs w:val="24"/>
        </w:rPr>
      </w:pPr>
      <w:bookmarkStart w:id="0" w:name="_GoBack"/>
      <w:bookmarkEnd w:id="0"/>
    </w:p>
    <w:p w14:paraId="379A78F6" w14:textId="59F9992C" w:rsidR="007B3584" w:rsidRDefault="0019449E" w:rsidP="007B358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eClinical</w:t>
      </w:r>
      <w:r w:rsidR="007B3584" w:rsidRPr="1FFB6982">
        <w:rPr>
          <w:rFonts w:ascii="Times New Roman" w:eastAsia="Times New Roman" w:hAnsi="Times New Roman" w:cs="Times New Roman"/>
          <w:sz w:val="24"/>
          <w:szCs w:val="24"/>
        </w:rPr>
        <w:t>W</w:t>
      </w:r>
      <w:r>
        <w:rPr>
          <w:rFonts w:ascii="Times New Roman" w:eastAsia="Times New Roman" w:hAnsi="Times New Roman" w:cs="Times New Roman"/>
          <w:sz w:val="24"/>
          <w:szCs w:val="24"/>
        </w:rPr>
        <w:t>orks</w:t>
      </w:r>
      <w:r w:rsidR="007B3584" w:rsidRPr="1FFB6982">
        <w:rPr>
          <w:rFonts w:ascii="Times New Roman" w:eastAsia="Times New Roman" w:hAnsi="Times New Roman" w:cs="Times New Roman"/>
          <w:sz w:val="24"/>
          <w:szCs w:val="24"/>
        </w:rPr>
        <w:t>:</w:t>
      </w:r>
    </w:p>
    <w:p w14:paraId="3C1F3F8C" w14:textId="77777777" w:rsidR="007B3584" w:rsidRDefault="007B3584" w:rsidP="007B3584">
      <w:pPr>
        <w:widowControl/>
        <w:rPr>
          <w:rFonts w:ascii="Times New Roman" w:eastAsia="Times New Roman" w:hAnsi="Times New Roman" w:cs="Times New Roman"/>
          <w:sz w:val="24"/>
          <w:szCs w:val="24"/>
        </w:rPr>
      </w:pPr>
    </w:p>
    <w:p w14:paraId="15D5B0F5" w14:textId="4F92932F"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 xml:space="preserve">Print Name: </w:t>
      </w:r>
      <w:r w:rsidR="0019449E">
        <w:rPr>
          <w:rFonts w:ascii="Times New Roman" w:eastAsia="Times New Roman" w:hAnsi="Times New Roman" w:cs="Times New Roman"/>
          <w:sz w:val="24"/>
          <w:szCs w:val="24"/>
          <w:u w:val="single"/>
        </w:rPr>
        <w:t>Jennifer A. Alves</w:t>
      </w:r>
    </w:p>
    <w:p w14:paraId="41F26B57" w14:textId="77777777" w:rsidR="007B3584" w:rsidRDefault="007B3584" w:rsidP="007B3584">
      <w:pPr>
        <w:widowControl/>
        <w:rPr>
          <w:rFonts w:ascii="Times New Roman" w:eastAsia="Times New Roman" w:hAnsi="Times New Roman" w:cs="Times New Roman"/>
          <w:sz w:val="24"/>
          <w:szCs w:val="24"/>
        </w:rPr>
      </w:pPr>
    </w:p>
    <w:p w14:paraId="0C0CB543" w14:textId="77777777" w:rsidR="007B3584" w:rsidRDefault="007B3584" w:rsidP="007B3584">
      <w:pPr>
        <w:widowControl/>
        <w:rPr>
          <w:rFonts w:ascii="Times New Roman" w:eastAsia="Times New Roman" w:hAnsi="Times New Roman" w:cs="Times New Roman"/>
          <w:sz w:val="24"/>
          <w:szCs w:val="24"/>
        </w:rPr>
      </w:pPr>
    </w:p>
    <w:p w14:paraId="5E9277D9" w14:textId="77777777"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Signature: _______________________________________________</w:t>
      </w:r>
    </w:p>
    <w:p w14:paraId="340C95A0" w14:textId="77777777" w:rsidR="007B3584" w:rsidRDefault="007B3584" w:rsidP="007B3584">
      <w:pPr>
        <w:widowControl/>
        <w:rPr>
          <w:rFonts w:ascii="Times New Roman" w:eastAsia="Times New Roman" w:hAnsi="Times New Roman" w:cs="Times New Roman"/>
          <w:sz w:val="24"/>
          <w:szCs w:val="24"/>
        </w:rPr>
      </w:pPr>
    </w:p>
    <w:p w14:paraId="61D4F423" w14:textId="77777777" w:rsidR="007B3584" w:rsidRDefault="007B3584" w:rsidP="007B3584">
      <w:pPr>
        <w:widowControl/>
        <w:rPr>
          <w:rFonts w:ascii="Times New Roman" w:eastAsia="Times New Roman" w:hAnsi="Times New Roman" w:cs="Times New Roman"/>
          <w:sz w:val="24"/>
          <w:szCs w:val="24"/>
        </w:rPr>
      </w:pPr>
    </w:p>
    <w:p w14:paraId="3925B103" w14:textId="4646461F" w:rsidR="007B3584" w:rsidRDefault="007B3584" w:rsidP="007B3584">
      <w:pPr>
        <w:widowControl/>
        <w:rPr>
          <w:rFonts w:ascii="Times New Roman" w:eastAsia="Times New Roman" w:hAnsi="Times New Roman" w:cs="Times New Roman"/>
          <w:sz w:val="24"/>
          <w:szCs w:val="24"/>
        </w:rPr>
      </w:pPr>
      <w:r w:rsidRPr="1FFB6982">
        <w:rPr>
          <w:rFonts w:ascii="Times New Roman" w:eastAsia="Times New Roman" w:hAnsi="Times New Roman" w:cs="Times New Roman"/>
          <w:sz w:val="24"/>
          <w:szCs w:val="24"/>
        </w:rPr>
        <w:t>Date: ____________________________</w:t>
      </w:r>
      <w:r w:rsidR="00E43D47">
        <w:rPr>
          <w:rFonts w:ascii="Times New Roman" w:eastAsia="Times New Roman" w:hAnsi="Times New Roman" w:cs="Times New Roman"/>
          <w:sz w:val="24"/>
          <w:szCs w:val="24"/>
        </w:rPr>
        <w:t xml:space="preserve">                                        </w:t>
      </w:r>
      <w:r w:rsidR="0019449E">
        <w:rPr>
          <w:rFonts w:ascii="Times New Roman" w:eastAsia="Times New Roman" w:hAnsi="Times New Roman" w:cs="Times New Roman"/>
          <w:sz w:val="24"/>
          <w:szCs w:val="24"/>
        </w:rPr>
        <w:t xml:space="preserve">                              </w:t>
      </w:r>
      <w:r w:rsidR="00E43D47" w:rsidRPr="00E43D47">
        <w:rPr>
          <w:rFonts w:ascii="Times New Roman" w:eastAsia="Times New Roman" w:hAnsi="Times New Roman" w:cs="Times New Roman"/>
          <w:sz w:val="16"/>
          <w:szCs w:val="16"/>
        </w:rPr>
        <w:t xml:space="preserve">UPDATED: </w:t>
      </w:r>
      <w:r w:rsidR="0019449E">
        <w:rPr>
          <w:rFonts w:ascii="Times New Roman" w:eastAsia="Times New Roman" w:hAnsi="Times New Roman" w:cs="Times New Roman"/>
          <w:sz w:val="16"/>
          <w:szCs w:val="16"/>
        </w:rPr>
        <w:t>January 10. 2017</w:t>
      </w:r>
    </w:p>
    <w:sectPr w:rsidR="007B3584" w:rsidSect="00717F36">
      <w:pgSz w:w="12240" w:h="15840"/>
      <w:pgMar w:top="274" w:right="1498" w:bottom="274"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14699"/>
    <w:multiLevelType w:val="hybridMultilevel"/>
    <w:tmpl w:val="25F6CA8C"/>
    <w:lvl w:ilvl="0" w:tplc="E85EF52E">
      <w:start w:val="1"/>
      <w:numFmt w:val="decimal"/>
      <w:lvlText w:val="%1."/>
      <w:lvlJc w:val="left"/>
      <w:pPr>
        <w:ind w:left="720" w:hanging="360"/>
      </w:pPr>
    </w:lvl>
    <w:lvl w:ilvl="1" w:tplc="79E81B4E">
      <w:start w:val="1"/>
      <w:numFmt w:val="lowerLetter"/>
      <w:lvlText w:val="%2."/>
      <w:lvlJc w:val="left"/>
      <w:pPr>
        <w:ind w:left="1440" w:hanging="360"/>
      </w:pPr>
    </w:lvl>
    <w:lvl w:ilvl="2" w:tplc="EE025C24">
      <w:start w:val="1"/>
      <w:numFmt w:val="lowerRoman"/>
      <w:lvlText w:val="%3."/>
      <w:lvlJc w:val="right"/>
      <w:pPr>
        <w:ind w:left="2160" w:hanging="180"/>
      </w:pPr>
    </w:lvl>
    <w:lvl w:ilvl="3" w:tplc="33083E94">
      <w:start w:val="1"/>
      <w:numFmt w:val="decimal"/>
      <w:lvlText w:val="%4."/>
      <w:lvlJc w:val="left"/>
      <w:pPr>
        <w:ind w:left="2880" w:hanging="360"/>
      </w:pPr>
    </w:lvl>
    <w:lvl w:ilvl="4" w:tplc="16A4F936">
      <w:start w:val="1"/>
      <w:numFmt w:val="lowerLetter"/>
      <w:lvlText w:val="%5."/>
      <w:lvlJc w:val="left"/>
      <w:pPr>
        <w:ind w:left="3600" w:hanging="360"/>
      </w:pPr>
    </w:lvl>
    <w:lvl w:ilvl="5" w:tplc="27F08A32">
      <w:start w:val="1"/>
      <w:numFmt w:val="lowerRoman"/>
      <w:lvlText w:val="%6."/>
      <w:lvlJc w:val="right"/>
      <w:pPr>
        <w:ind w:left="4320" w:hanging="180"/>
      </w:pPr>
    </w:lvl>
    <w:lvl w:ilvl="6" w:tplc="0F6E4530">
      <w:start w:val="1"/>
      <w:numFmt w:val="decimal"/>
      <w:lvlText w:val="%7."/>
      <w:lvlJc w:val="left"/>
      <w:pPr>
        <w:ind w:left="5040" w:hanging="360"/>
      </w:pPr>
    </w:lvl>
    <w:lvl w:ilvl="7" w:tplc="D154F8BA">
      <w:start w:val="1"/>
      <w:numFmt w:val="lowerLetter"/>
      <w:lvlText w:val="%8."/>
      <w:lvlJc w:val="left"/>
      <w:pPr>
        <w:ind w:left="5760" w:hanging="360"/>
      </w:pPr>
    </w:lvl>
    <w:lvl w:ilvl="8" w:tplc="97A4E8DC">
      <w:start w:val="1"/>
      <w:numFmt w:val="lowerRoman"/>
      <w:lvlText w:val="%9."/>
      <w:lvlJc w:val="right"/>
      <w:pPr>
        <w:ind w:left="6480" w:hanging="180"/>
      </w:pPr>
    </w:lvl>
  </w:abstractNum>
  <w:abstractNum w:abstractNumId="1" w15:restartNumberingAfterBreak="0">
    <w:nsid w:val="450F1BAF"/>
    <w:multiLevelType w:val="hybridMultilevel"/>
    <w:tmpl w:val="51127B6E"/>
    <w:lvl w:ilvl="0" w:tplc="A984C6AA">
      <w:start w:val="1"/>
      <w:numFmt w:val="decimal"/>
      <w:lvlText w:val="%1."/>
      <w:lvlJc w:val="left"/>
      <w:pPr>
        <w:ind w:left="820" w:hanging="274"/>
        <w:jc w:val="left"/>
      </w:pPr>
      <w:rPr>
        <w:rFonts w:ascii="Arial" w:eastAsia="Arial" w:hAnsi="Arial" w:hint="default"/>
        <w:b/>
        <w:bCs/>
        <w:color w:val="57585B"/>
        <w:spacing w:val="-2"/>
        <w:w w:val="98"/>
        <w:sz w:val="16"/>
        <w:szCs w:val="16"/>
      </w:rPr>
    </w:lvl>
    <w:lvl w:ilvl="1" w:tplc="0409000F">
      <w:start w:val="1"/>
      <w:numFmt w:val="decimal"/>
      <w:lvlText w:val="%2."/>
      <w:lvlJc w:val="left"/>
      <w:pPr>
        <w:ind w:left="1836" w:hanging="360"/>
      </w:pPr>
      <w:rPr>
        <w:rFonts w:hint="default"/>
      </w:rPr>
    </w:lvl>
    <w:lvl w:ilvl="2" w:tplc="CA9EBC72">
      <w:start w:val="1"/>
      <w:numFmt w:val="bullet"/>
      <w:lvlText w:val="•"/>
      <w:lvlJc w:val="left"/>
      <w:pPr>
        <w:ind w:left="2680" w:hanging="274"/>
      </w:pPr>
      <w:rPr>
        <w:rFonts w:hint="default"/>
      </w:rPr>
    </w:lvl>
    <w:lvl w:ilvl="3" w:tplc="DEF88AA8">
      <w:start w:val="1"/>
      <w:numFmt w:val="bullet"/>
      <w:lvlText w:val="•"/>
      <w:lvlJc w:val="left"/>
      <w:pPr>
        <w:ind w:left="3610" w:hanging="274"/>
      </w:pPr>
      <w:rPr>
        <w:rFonts w:hint="default"/>
      </w:rPr>
    </w:lvl>
    <w:lvl w:ilvl="4" w:tplc="E93A1AEE">
      <w:start w:val="1"/>
      <w:numFmt w:val="bullet"/>
      <w:lvlText w:val="•"/>
      <w:lvlJc w:val="left"/>
      <w:pPr>
        <w:ind w:left="4540" w:hanging="274"/>
      </w:pPr>
      <w:rPr>
        <w:rFonts w:hint="default"/>
      </w:rPr>
    </w:lvl>
    <w:lvl w:ilvl="5" w:tplc="61DCBA22">
      <w:start w:val="1"/>
      <w:numFmt w:val="bullet"/>
      <w:lvlText w:val="•"/>
      <w:lvlJc w:val="left"/>
      <w:pPr>
        <w:ind w:left="5470" w:hanging="274"/>
      </w:pPr>
      <w:rPr>
        <w:rFonts w:hint="default"/>
      </w:rPr>
    </w:lvl>
    <w:lvl w:ilvl="6" w:tplc="46D2433E">
      <w:start w:val="1"/>
      <w:numFmt w:val="bullet"/>
      <w:lvlText w:val="•"/>
      <w:lvlJc w:val="left"/>
      <w:pPr>
        <w:ind w:left="6400" w:hanging="274"/>
      </w:pPr>
      <w:rPr>
        <w:rFonts w:hint="default"/>
      </w:rPr>
    </w:lvl>
    <w:lvl w:ilvl="7" w:tplc="12DE1A44">
      <w:start w:val="1"/>
      <w:numFmt w:val="bullet"/>
      <w:lvlText w:val="•"/>
      <w:lvlJc w:val="left"/>
      <w:pPr>
        <w:ind w:left="7330" w:hanging="274"/>
      </w:pPr>
      <w:rPr>
        <w:rFonts w:hint="default"/>
      </w:rPr>
    </w:lvl>
    <w:lvl w:ilvl="8" w:tplc="F7F89970">
      <w:start w:val="1"/>
      <w:numFmt w:val="bullet"/>
      <w:lvlText w:val="•"/>
      <w:lvlJc w:val="left"/>
      <w:pPr>
        <w:ind w:left="8260" w:hanging="274"/>
      </w:pPr>
      <w:rPr>
        <w:rFonts w:hint="default"/>
      </w:rPr>
    </w:lvl>
  </w:abstractNum>
  <w:abstractNum w:abstractNumId="2" w15:restartNumberingAfterBreak="0">
    <w:nsid w:val="4FBE68EC"/>
    <w:multiLevelType w:val="hybridMultilevel"/>
    <w:tmpl w:val="82C8AC38"/>
    <w:lvl w:ilvl="0" w:tplc="613001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64D99"/>
    <w:multiLevelType w:val="hybridMultilevel"/>
    <w:tmpl w:val="457C3BF8"/>
    <w:lvl w:ilvl="0" w:tplc="053636E6">
      <w:start w:val="1"/>
      <w:numFmt w:val="decimal"/>
      <w:lvlText w:val="%1."/>
      <w:lvlJc w:val="left"/>
      <w:pPr>
        <w:ind w:left="720" w:hanging="360"/>
      </w:pPr>
      <w:rPr>
        <w:b w:val="0"/>
      </w:rPr>
    </w:lvl>
    <w:lvl w:ilvl="1" w:tplc="4B241852">
      <w:start w:val="1"/>
      <w:numFmt w:val="lowerLetter"/>
      <w:lvlText w:val="%2."/>
      <w:lvlJc w:val="left"/>
      <w:pPr>
        <w:ind w:left="1440" w:hanging="360"/>
      </w:pPr>
    </w:lvl>
    <w:lvl w:ilvl="2" w:tplc="62EC76F2">
      <w:start w:val="1"/>
      <w:numFmt w:val="lowerRoman"/>
      <w:lvlText w:val="%3."/>
      <w:lvlJc w:val="right"/>
      <w:pPr>
        <w:ind w:left="2160" w:hanging="180"/>
      </w:pPr>
    </w:lvl>
    <w:lvl w:ilvl="3" w:tplc="B2FE562E">
      <w:start w:val="1"/>
      <w:numFmt w:val="decimal"/>
      <w:lvlText w:val="%4."/>
      <w:lvlJc w:val="left"/>
      <w:pPr>
        <w:ind w:left="2880" w:hanging="360"/>
      </w:pPr>
    </w:lvl>
    <w:lvl w:ilvl="4" w:tplc="9A925ABC">
      <w:start w:val="1"/>
      <w:numFmt w:val="lowerLetter"/>
      <w:lvlText w:val="%5."/>
      <w:lvlJc w:val="left"/>
      <w:pPr>
        <w:ind w:left="3600" w:hanging="360"/>
      </w:pPr>
    </w:lvl>
    <w:lvl w:ilvl="5" w:tplc="407E7A76">
      <w:start w:val="1"/>
      <w:numFmt w:val="lowerRoman"/>
      <w:lvlText w:val="%6."/>
      <w:lvlJc w:val="right"/>
      <w:pPr>
        <w:ind w:left="4320" w:hanging="180"/>
      </w:pPr>
    </w:lvl>
    <w:lvl w:ilvl="6" w:tplc="627C8DA0">
      <w:start w:val="1"/>
      <w:numFmt w:val="decimal"/>
      <w:lvlText w:val="%7."/>
      <w:lvlJc w:val="left"/>
      <w:pPr>
        <w:ind w:left="5040" w:hanging="360"/>
      </w:pPr>
    </w:lvl>
    <w:lvl w:ilvl="7" w:tplc="AEE8933C">
      <w:start w:val="1"/>
      <w:numFmt w:val="lowerLetter"/>
      <w:lvlText w:val="%8."/>
      <w:lvlJc w:val="left"/>
      <w:pPr>
        <w:ind w:left="5760" w:hanging="360"/>
      </w:pPr>
    </w:lvl>
    <w:lvl w:ilvl="8" w:tplc="E69A392C">
      <w:start w:val="1"/>
      <w:numFmt w:val="lowerRoman"/>
      <w:lvlText w:val="%9."/>
      <w:lvlJc w:val="right"/>
      <w:pPr>
        <w:ind w:left="6480" w:hanging="180"/>
      </w:pPr>
    </w:lvl>
  </w:abstractNum>
  <w:abstractNum w:abstractNumId="4" w15:restartNumberingAfterBreak="0">
    <w:nsid w:val="58D10842"/>
    <w:multiLevelType w:val="hybridMultilevel"/>
    <w:tmpl w:val="1CFEADA0"/>
    <w:lvl w:ilvl="0" w:tplc="5B900E22">
      <w:start w:val="1"/>
      <w:numFmt w:val="decimal"/>
      <w:lvlText w:val="%1."/>
      <w:lvlJc w:val="left"/>
      <w:pPr>
        <w:ind w:left="720" w:hanging="360"/>
      </w:pPr>
    </w:lvl>
    <w:lvl w:ilvl="1" w:tplc="70E6A5E0">
      <w:start w:val="1"/>
      <w:numFmt w:val="lowerLetter"/>
      <w:lvlText w:val="%2."/>
      <w:lvlJc w:val="left"/>
      <w:pPr>
        <w:ind w:left="1440" w:hanging="360"/>
      </w:pPr>
    </w:lvl>
    <w:lvl w:ilvl="2" w:tplc="16A89C16">
      <w:start w:val="1"/>
      <w:numFmt w:val="lowerRoman"/>
      <w:lvlText w:val="%3."/>
      <w:lvlJc w:val="right"/>
      <w:pPr>
        <w:ind w:left="2160" w:hanging="180"/>
      </w:pPr>
    </w:lvl>
    <w:lvl w:ilvl="3" w:tplc="7424FCA8">
      <w:start w:val="1"/>
      <w:numFmt w:val="decimal"/>
      <w:lvlText w:val="%4."/>
      <w:lvlJc w:val="left"/>
      <w:pPr>
        <w:ind w:left="2880" w:hanging="360"/>
      </w:pPr>
    </w:lvl>
    <w:lvl w:ilvl="4" w:tplc="4BA432D8">
      <w:start w:val="1"/>
      <w:numFmt w:val="lowerLetter"/>
      <w:lvlText w:val="%5."/>
      <w:lvlJc w:val="left"/>
      <w:pPr>
        <w:ind w:left="3600" w:hanging="360"/>
      </w:pPr>
    </w:lvl>
    <w:lvl w:ilvl="5" w:tplc="171ABD78">
      <w:start w:val="1"/>
      <w:numFmt w:val="lowerRoman"/>
      <w:lvlText w:val="%6."/>
      <w:lvlJc w:val="right"/>
      <w:pPr>
        <w:ind w:left="4320" w:hanging="180"/>
      </w:pPr>
    </w:lvl>
    <w:lvl w:ilvl="6" w:tplc="33F4626A">
      <w:start w:val="1"/>
      <w:numFmt w:val="decimal"/>
      <w:lvlText w:val="%7."/>
      <w:lvlJc w:val="left"/>
      <w:pPr>
        <w:ind w:left="5040" w:hanging="360"/>
      </w:pPr>
    </w:lvl>
    <w:lvl w:ilvl="7" w:tplc="DAFA62F4">
      <w:start w:val="1"/>
      <w:numFmt w:val="lowerLetter"/>
      <w:lvlText w:val="%8."/>
      <w:lvlJc w:val="left"/>
      <w:pPr>
        <w:ind w:left="5760" w:hanging="360"/>
      </w:pPr>
    </w:lvl>
    <w:lvl w:ilvl="8" w:tplc="B148ABA6">
      <w:start w:val="1"/>
      <w:numFmt w:val="lowerRoman"/>
      <w:lvlText w:val="%9."/>
      <w:lvlJc w:val="right"/>
      <w:pPr>
        <w:ind w:left="6480" w:hanging="180"/>
      </w:pPr>
    </w:lvl>
  </w:abstractNum>
  <w:abstractNum w:abstractNumId="5" w15:restartNumberingAfterBreak="0">
    <w:nsid w:val="692D3363"/>
    <w:multiLevelType w:val="hybridMultilevel"/>
    <w:tmpl w:val="5240DC88"/>
    <w:lvl w:ilvl="0" w:tplc="FDBE0F00">
      <w:start w:val="1"/>
      <w:numFmt w:val="decimal"/>
      <w:lvlText w:val="%1."/>
      <w:lvlJc w:val="left"/>
      <w:pPr>
        <w:ind w:left="720" w:hanging="360"/>
      </w:pPr>
    </w:lvl>
    <w:lvl w:ilvl="1" w:tplc="D0B40A7C">
      <w:start w:val="1"/>
      <w:numFmt w:val="lowerLetter"/>
      <w:lvlText w:val="%2."/>
      <w:lvlJc w:val="left"/>
      <w:pPr>
        <w:ind w:left="1440" w:hanging="360"/>
      </w:pPr>
    </w:lvl>
    <w:lvl w:ilvl="2" w:tplc="886C30B2">
      <w:start w:val="1"/>
      <w:numFmt w:val="lowerRoman"/>
      <w:lvlText w:val="%3."/>
      <w:lvlJc w:val="right"/>
      <w:pPr>
        <w:ind w:left="2160" w:hanging="180"/>
      </w:pPr>
    </w:lvl>
    <w:lvl w:ilvl="3" w:tplc="AD228714">
      <w:start w:val="1"/>
      <w:numFmt w:val="decimal"/>
      <w:lvlText w:val="%4."/>
      <w:lvlJc w:val="left"/>
      <w:pPr>
        <w:ind w:left="2880" w:hanging="360"/>
      </w:pPr>
    </w:lvl>
    <w:lvl w:ilvl="4" w:tplc="83688CDA">
      <w:start w:val="1"/>
      <w:numFmt w:val="lowerLetter"/>
      <w:lvlText w:val="%5."/>
      <w:lvlJc w:val="left"/>
      <w:pPr>
        <w:ind w:left="3600" w:hanging="360"/>
      </w:pPr>
    </w:lvl>
    <w:lvl w:ilvl="5" w:tplc="EF60F72A">
      <w:start w:val="1"/>
      <w:numFmt w:val="lowerRoman"/>
      <w:lvlText w:val="%6."/>
      <w:lvlJc w:val="right"/>
      <w:pPr>
        <w:ind w:left="4320" w:hanging="180"/>
      </w:pPr>
    </w:lvl>
    <w:lvl w:ilvl="6" w:tplc="A40E3584">
      <w:start w:val="1"/>
      <w:numFmt w:val="decimal"/>
      <w:lvlText w:val="%7."/>
      <w:lvlJc w:val="left"/>
      <w:pPr>
        <w:ind w:left="5040" w:hanging="360"/>
      </w:pPr>
    </w:lvl>
    <w:lvl w:ilvl="7" w:tplc="6F069542">
      <w:start w:val="1"/>
      <w:numFmt w:val="lowerLetter"/>
      <w:lvlText w:val="%8."/>
      <w:lvlJc w:val="left"/>
      <w:pPr>
        <w:ind w:left="5760" w:hanging="360"/>
      </w:pPr>
    </w:lvl>
    <w:lvl w:ilvl="8" w:tplc="9CAC23A6">
      <w:start w:val="1"/>
      <w:numFmt w:val="lowerRoman"/>
      <w:lvlText w:val="%9."/>
      <w:lvlJc w:val="right"/>
      <w:pPr>
        <w:ind w:left="6480" w:hanging="180"/>
      </w:pPr>
    </w:lvl>
  </w:abstractNum>
  <w:abstractNum w:abstractNumId="6" w15:restartNumberingAfterBreak="0">
    <w:nsid w:val="6D331D0C"/>
    <w:multiLevelType w:val="hybridMultilevel"/>
    <w:tmpl w:val="126CF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9A39E6"/>
    <w:multiLevelType w:val="hybridMultilevel"/>
    <w:tmpl w:val="6826E9B6"/>
    <w:lvl w:ilvl="0" w:tplc="745C8B54">
      <w:start w:val="1"/>
      <w:numFmt w:val="decimal"/>
      <w:lvlText w:val="%1."/>
      <w:lvlJc w:val="left"/>
      <w:pPr>
        <w:ind w:left="720" w:hanging="360"/>
      </w:pPr>
      <w:rPr>
        <w:b w:val="0"/>
      </w:rPr>
    </w:lvl>
    <w:lvl w:ilvl="1" w:tplc="E764A74E">
      <w:start w:val="1"/>
      <w:numFmt w:val="lowerLetter"/>
      <w:lvlText w:val="%2."/>
      <w:lvlJc w:val="left"/>
      <w:pPr>
        <w:ind w:left="1440" w:hanging="360"/>
      </w:pPr>
    </w:lvl>
    <w:lvl w:ilvl="2" w:tplc="F9D2AB80">
      <w:start w:val="1"/>
      <w:numFmt w:val="lowerRoman"/>
      <w:lvlText w:val="%3."/>
      <w:lvlJc w:val="right"/>
      <w:pPr>
        <w:ind w:left="2160" w:hanging="180"/>
      </w:pPr>
    </w:lvl>
    <w:lvl w:ilvl="3" w:tplc="F8C8AB66">
      <w:start w:val="1"/>
      <w:numFmt w:val="decimal"/>
      <w:lvlText w:val="%4."/>
      <w:lvlJc w:val="left"/>
      <w:pPr>
        <w:ind w:left="2880" w:hanging="360"/>
      </w:pPr>
    </w:lvl>
    <w:lvl w:ilvl="4" w:tplc="1C5C5BAE">
      <w:start w:val="1"/>
      <w:numFmt w:val="lowerLetter"/>
      <w:lvlText w:val="%5."/>
      <w:lvlJc w:val="left"/>
      <w:pPr>
        <w:ind w:left="3600" w:hanging="360"/>
      </w:pPr>
    </w:lvl>
    <w:lvl w:ilvl="5" w:tplc="95C641F2">
      <w:start w:val="1"/>
      <w:numFmt w:val="lowerRoman"/>
      <w:lvlText w:val="%6."/>
      <w:lvlJc w:val="right"/>
      <w:pPr>
        <w:ind w:left="4320" w:hanging="180"/>
      </w:pPr>
    </w:lvl>
    <w:lvl w:ilvl="6" w:tplc="40A09F22">
      <w:start w:val="1"/>
      <w:numFmt w:val="decimal"/>
      <w:lvlText w:val="%7."/>
      <w:lvlJc w:val="left"/>
      <w:pPr>
        <w:ind w:left="5040" w:hanging="360"/>
      </w:pPr>
    </w:lvl>
    <w:lvl w:ilvl="7" w:tplc="7D5A89DC">
      <w:start w:val="1"/>
      <w:numFmt w:val="lowerLetter"/>
      <w:lvlText w:val="%8."/>
      <w:lvlJc w:val="left"/>
      <w:pPr>
        <w:ind w:left="5760" w:hanging="360"/>
      </w:pPr>
    </w:lvl>
    <w:lvl w:ilvl="8" w:tplc="261677C4">
      <w:start w:val="1"/>
      <w:numFmt w:val="lowerRoman"/>
      <w:lvlText w:val="%9."/>
      <w:lvlJc w:val="right"/>
      <w:pPr>
        <w:ind w:left="6480" w:hanging="180"/>
      </w:pPr>
    </w:lvl>
  </w:abstractNum>
  <w:abstractNum w:abstractNumId="8" w15:restartNumberingAfterBreak="0">
    <w:nsid w:val="7C5B7E15"/>
    <w:multiLevelType w:val="multilevel"/>
    <w:tmpl w:val="EC94A4BA"/>
    <w:lvl w:ilvl="0">
      <w:start w:val="1"/>
      <w:numFmt w:val="decimal"/>
      <w:lvlText w:val="%1."/>
      <w:lvlJc w:val="left"/>
      <w:pPr>
        <w:ind w:left="360" w:hanging="360"/>
      </w:p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2D0482"/>
    <w:multiLevelType w:val="hybridMultilevel"/>
    <w:tmpl w:val="438A664E"/>
    <w:lvl w:ilvl="0" w:tplc="2E98EE30">
      <w:start w:val="1"/>
      <w:numFmt w:val="decimal"/>
      <w:lvlText w:val="%1."/>
      <w:lvlJc w:val="left"/>
      <w:pPr>
        <w:ind w:left="720" w:hanging="360"/>
      </w:pPr>
    </w:lvl>
    <w:lvl w:ilvl="1" w:tplc="28AEDE90">
      <w:start w:val="1"/>
      <w:numFmt w:val="lowerRoman"/>
      <w:lvlText w:val="%2."/>
      <w:lvlJc w:val="left"/>
      <w:pPr>
        <w:ind w:left="1440" w:hanging="360"/>
      </w:pPr>
    </w:lvl>
    <w:lvl w:ilvl="2" w:tplc="DF0A0C10">
      <w:start w:val="1"/>
      <w:numFmt w:val="lowerRoman"/>
      <w:lvlText w:val="%3."/>
      <w:lvlJc w:val="right"/>
      <w:pPr>
        <w:ind w:left="2160" w:hanging="180"/>
      </w:pPr>
    </w:lvl>
    <w:lvl w:ilvl="3" w:tplc="1FC884F4">
      <w:start w:val="1"/>
      <w:numFmt w:val="decimal"/>
      <w:lvlText w:val="%4."/>
      <w:lvlJc w:val="left"/>
      <w:pPr>
        <w:ind w:left="2880" w:hanging="360"/>
      </w:pPr>
    </w:lvl>
    <w:lvl w:ilvl="4" w:tplc="01DA5A80">
      <w:start w:val="1"/>
      <w:numFmt w:val="lowerLetter"/>
      <w:lvlText w:val="%5."/>
      <w:lvlJc w:val="left"/>
      <w:pPr>
        <w:ind w:left="3600" w:hanging="360"/>
      </w:pPr>
    </w:lvl>
    <w:lvl w:ilvl="5" w:tplc="741E0282">
      <w:start w:val="1"/>
      <w:numFmt w:val="lowerRoman"/>
      <w:lvlText w:val="%6."/>
      <w:lvlJc w:val="right"/>
      <w:pPr>
        <w:ind w:left="4320" w:hanging="180"/>
      </w:pPr>
    </w:lvl>
    <w:lvl w:ilvl="6" w:tplc="964A3422">
      <w:start w:val="1"/>
      <w:numFmt w:val="decimal"/>
      <w:lvlText w:val="%7."/>
      <w:lvlJc w:val="left"/>
      <w:pPr>
        <w:ind w:left="5040" w:hanging="360"/>
      </w:pPr>
    </w:lvl>
    <w:lvl w:ilvl="7" w:tplc="4F2A4E80">
      <w:start w:val="1"/>
      <w:numFmt w:val="lowerLetter"/>
      <w:lvlText w:val="%8."/>
      <w:lvlJc w:val="left"/>
      <w:pPr>
        <w:ind w:left="5760" w:hanging="360"/>
      </w:pPr>
    </w:lvl>
    <w:lvl w:ilvl="8" w:tplc="06B47800">
      <w:start w:val="1"/>
      <w:numFmt w:val="lowerRoman"/>
      <w:lvlText w:val="%9."/>
      <w:lvlJc w:val="right"/>
      <w:pPr>
        <w:ind w:left="6480" w:hanging="180"/>
      </w:pPr>
    </w:lvl>
  </w:abstractNum>
  <w:abstractNum w:abstractNumId="10" w15:restartNumberingAfterBreak="0">
    <w:nsid w:val="7FBD4D06"/>
    <w:multiLevelType w:val="hybridMultilevel"/>
    <w:tmpl w:val="480C6338"/>
    <w:lvl w:ilvl="0" w:tplc="B10E1C5C">
      <w:start w:val="1"/>
      <w:numFmt w:val="decimal"/>
      <w:lvlText w:val="%1."/>
      <w:lvlJc w:val="left"/>
      <w:pPr>
        <w:ind w:left="720" w:hanging="360"/>
      </w:pPr>
    </w:lvl>
    <w:lvl w:ilvl="1" w:tplc="59BE3F1E">
      <w:start w:val="1"/>
      <w:numFmt w:val="lowerLetter"/>
      <w:lvlText w:val="%2."/>
      <w:lvlJc w:val="left"/>
      <w:pPr>
        <w:ind w:left="1440" w:hanging="360"/>
      </w:pPr>
    </w:lvl>
    <w:lvl w:ilvl="2" w:tplc="AED21CB0">
      <w:start w:val="1"/>
      <w:numFmt w:val="lowerRoman"/>
      <w:lvlText w:val="%3."/>
      <w:lvlJc w:val="right"/>
      <w:pPr>
        <w:ind w:left="2160" w:hanging="180"/>
      </w:pPr>
    </w:lvl>
    <w:lvl w:ilvl="3" w:tplc="E5A22DAC">
      <w:start w:val="1"/>
      <w:numFmt w:val="decimal"/>
      <w:lvlText w:val="%4."/>
      <w:lvlJc w:val="left"/>
      <w:pPr>
        <w:ind w:left="2880" w:hanging="360"/>
      </w:pPr>
    </w:lvl>
    <w:lvl w:ilvl="4" w:tplc="8400803E">
      <w:start w:val="1"/>
      <w:numFmt w:val="lowerLetter"/>
      <w:lvlText w:val="%5."/>
      <w:lvlJc w:val="left"/>
      <w:pPr>
        <w:ind w:left="3600" w:hanging="360"/>
      </w:pPr>
    </w:lvl>
    <w:lvl w:ilvl="5" w:tplc="29D06C04">
      <w:start w:val="1"/>
      <w:numFmt w:val="lowerRoman"/>
      <w:lvlText w:val="%6."/>
      <w:lvlJc w:val="right"/>
      <w:pPr>
        <w:ind w:left="4320" w:hanging="180"/>
      </w:pPr>
    </w:lvl>
    <w:lvl w:ilvl="6" w:tplc="5E0A33DA">
      <w:start w:val="1"/>
      <w:numFmt w:val="decimal"/>
      <w:lvlText w:val="%7."/>
      <w:lvlJc w:val="left"/>
      <w:pPr>
        <w:ind w:left="5040" w:hanging="360"/>
      </w:pPr>
    </w:lvl>
    <w:lvl w:ilvl="7" w:tplc="BA8893E4">
      <w:start w:val="1"/>
      <w:numFmt w:val="lowerLetter"/>
      <w:lvlText w:val="%8."/>
      <w:lvlJc w:val="left"/>
      <w:pPr>
        <w:ind w:left="5760" w:hanging="360"/>
      </w:pPr>
    </w:lvl>
    <w:lvl w:ilvl="8" w:tplc="F940B56E">
      <w:start w:val="1"/>
      <w:numFmt w:val="lowerRoman"/>
      <w:lvlText w:val="%9."/>
      <w:lvlJc w:val="right"/>
      <w:pPr>
        <w:ind w:left="6480" w:hanging="180"/>
      </w:pPr>
    </w:lvl>
  </w:abstractNum>
  <w:num w:numId="1">
    <w:abstractNumId w:val="0"/>
  </w:num>
  <w:num w:numId="2">
    <w:abstractNumId w:val="7"/>
  </w:num>
  <w:num w:numId="3">
    <w:abstractNumId w:val="10"/>
  </w:num>
  <w:num w:numId="4">
    <w:abstractNumId w:val="4"/>
  </w:num>
  <w:num w:numId="5">
    <w:abstractNumId w:val="3"/>
  </w:num>
  <w:num w:numId="6">
    <w:abstractNumId w:val="5"/>
  </w:num>
  <w:num w:numId="7">
    <w:abstractNumId w:val="9"/>
  </w:num>
  <w:num w:numId="8">
    <w:abstractNumId w:val="1"/>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C6"/>
    <w:rsid w:val="00145514"/>
    <w:rsid w:val="0017409C"/>
    <w:rsid w:val="0019449E"/>
    <w:rsid w:val="002807E1"/>
    <w:rsid w:val="003852D5"/>
    <w:rsid w:val="004C56AB"/>
    <w:rsid w:val="005705BD"/>
    <w:rsid w:val="005B52B8"/>
    <w:rsid w:val="005D4EE3"/>
    <w:rsid w:val="005D65DF"/>
    <w:rsid w:val="006173E1"/>
    <w:rsid w:val="00623BB6"/>
    <w:rsid w:val="006B2901"/>
    <w:rsid w:val="00717F36"/>
    <w:rsid w:val="007A3DC1"/>
    <w:rsid w:val="007B3584"/>
    <w:rsid w:val="008416F9"/>
    <w:rsid w:val="008F0D0F"/>
    <w:rsid w:val="00980102"/>
    <w:rsid w:val="00987CD1"/>
    <w:rsid w:val="00A054CF"/>
    <w:rsid w:val="00A3419E"/>
    <w:rsid w:val="00A35628"/>
    <w:rsid w:val="00B41603"/>
    <w:rsid w:val="00BA083F"/>
    <w:rsid w:val="00BA5A33"/>
    <w:rsid w:val="00BD3764"/>
    <w:rsid w:val="00BF0166"/>
    <w:rsid w:val="00C07E32"/>
    <w:rsid w:val="00C55A08"/>
    <w:rsid w:val="00CB3305"/>
    <w:rsid w:val="00CE65C6"/>
    <w:rsid w:val="00CF064C"/>
    <w:rsid w:val="00D077CC"/>
    <w:rsid w:val="00D5D82F"/>
    <w:rsid w:val="00D82020"/>
    <w:rsid w:val="00E30CA3"/>
    <w:rsid w:val="00E43D47"/>
    <w:rsid w:val="00E45342"/>
    <w:rsid w:val="00ED146B"/>
    <w:rsid w:val="00F3731D"/>
    <w:rsid w:val="00F619F4"/>
    <w:rsid w:val="00F83239"/>
    <w:rsid w:val="05A3D652"/>
    <w:rsid w:val="0627214A"/>
    <w:rsid w:val="09AE246C"/>
    <w:rsid w:val="09FEC73F"/>
    <w:rsid w:val="0A153E28"/>
    <w:rsid w:val="0BF2D7CF"/>
    <w:rsid w:val="0D78AE77"/>
    <w:rsid w:val="0DE410A8"/>
    <w:rsid w:val="112CBEF5"/>
    <w:rsid w:val="138077CB"/>
    <w:rsid w:val="13D48E32"/>
    <w:rsid w:val="1612AEE5"/>
    <w:rsid w:val="17C79E2B"/>
    <w:rsid w:val="19114277"/>
    <w:rsid w:val="1A5DF217"/>
    <w:rsid w:val="1C7E131B"/>
    <w:rsid w:val="1D14BE74"/>
    <w:rsid w:val="1D3F4050"/>
    <w:rsid w:val="1DF20983"/>
    <w:rsid w:val="1F192E7F"/>
    <w:rsid w:val="1FFB6982"/>
    <w:rsid w:val="200BBE65"/>
    <w:rsid w:val="2224AD1B"/>
    <w:rsid w:val="229A5E41"/>
    <w:rsid w:val="22C0EE95"/>
    <w:rsid w:val="23436344"/>
    <w:rsid w:val="24271955"/>
    <w:rsid w:val="252803EF"/>
    <w:rsid w:val="26CBDD81"/>
    <w:rsid w:val="28858B7F"/>
    <w:rsid w:val="293B3EA6"/>
    <w:rsid w:val="2D070EEC"/>
    <w:rsid w:val="2E596834"/>
    <w:rsid w:val="2FD79903"/>
    <w:rsid w:val="3028C6F4"/>
    <w:rsid w:val="304242F9"/>
    <w:rsid w:val="32635786"/>
    <w:rsid w:val="32E82A15"/>
    <w:rsid w:val="3328F89F"/>
    <w:rsid w:val="383DFC1A"/>
    <w:rsid w:val="390DE79E"/>
    <w:rsid w:val="3A1A61A5"/>
    <w:rsid w:val="3AEE0663"/>
    <w:rsid w:val="3B0E25A7"/>
    <w:rsid w:val="3C2DB0B1"/>
    <w:rsid w:val="3CB0BE27"/>
    <w:rsid w:val="409BCCFF"/>
    <w:rsid w:val="42FAE2CD"/>
    <w:rsid w:val="448A18D4"/>
    <w:rsid w:val="4492C415"/>
    <w:rsid w:val="47C99413"/>
    <w:rsid w:val="49512AA8"/>
    <w:rsid w:val="4BBB1C08"/>
    <w:rsid w:val="5038761A"/>
    <w:rsid w:val="50E88158"/>
    <w:rsid w:val="51A49718"/>
    <w:rsid w:val="51C809E0"/>
    <w:rsid w:val="53CDF757"/>
    <w:rsid w:val="556E1DD6"/>
    <w:rsid w:val="58FA1F5E"/>
    <w:rsid w:val="5917AA73"/>
    <w:rsid w:val="5947D39C"/>
    <w:rsid w:val="5ACC74D9"/>
    <w:rsid w:val="5C8BC19F"/>
    <w:rsid w:val="5E83150D"/>
    <w:rsid w:val="5FE18D84"/>
    <w:rsid w:val="608116EF"/>
    <w:rsid w:val="61DB955E"/>
    <w:rsid w:val="6257F200"/>
    <w:rsid w:val="6292C50F"/>
    <w:rsid w:val="62CEFB45"/>
    <w:rsid w:val="64C43AC5"/>
    <w:rsid w:val="65E05CBF"/>
    <w:rsid w:val="69EA83AF"/>
    <w:rsid w:val="6E2920E0"/>
    <w:rsid w:val="6E927A41"/>
    <w:rsid w:val="6EC54AE0"/>
    <w:rsid w:val="6F59B0E2"/>
    <w:rsid w:val="7018A990"/>
    <w:rsid w:val="704965B8"/>
    <w:rsid w:val="7091793D"/>
    <w:rsid w:val="73ED60AD"/>
    <w:rsid w:val="76DFFABC"/>
    <w:rsid w:val="790F3E49"/>
    <w:rsid w:val="7AA1226B"/>
    <w:rsid w:val="7AB8D7F4"/>
    <w:rsid w:val="7D2C28B3"/>
    <w:rsid w:val="7E267675"/>
    <w:rsid w:val="7FEE8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14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CE65C6"/>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E65C6"/>
  </w:style>
  <w:style w:type="character" w:styleId="CommentReference">
    <w:name w:val="annotation reference"/>
    <w:basedOn w:val="DefaultParagraphFont"/>
    <w:uiPriority w:val="99"/>
    <w:semiHidden/>
    <w:unhideWhenUsed/>
    <w:rsid w:val="00CE65C6"/>
    <w:rPr>
      <w:sz w:val="18"/>
      <w:szCs w:val="18"/>
    </w:rPr>
  </w:style>
  <w:style w:type="paragraph" w:styleId="CommentText">
    <w:name w:val="annotation text"/>
    <w:basedOn w:val="Normal"/>
    <w:link w:val="CommentTextChar"/>
    <w:uiPriority w:val="99"/>
    <w:semiHidden/>
    <w:unhideWhenUsed/>
    <w:rsid w:val="00CE65C6"/>
    <w:rPr>
      <w:sz w:val="24"/>
      <w:szCs w:val="24"/>
    </w:rPr>
  </w:style>
  <w:style w:type="character" w:customStyle="1" w:styleId="CommentTextChar">
    <w:name w:val="Comment Text Char"/>
    <w:basedOn w:val="DefaultParagraphFont"/>
    <w:link w:val="CommentText"/>
    <w:uiPriority w:val="99"/>
    <w:semiHidden/>
    <w:rsid w:val="00CE65C6"/>
  </w:style>
  <w:style w:type="paragraph" w:styleId="BalloonText">
    <w:name w:val="Balloon Text"/>
    <w:basedOn w:val="Normal"/>
    <w:link w:val="BalloonTextChar"/>
    <w:uiPriority w:val="99"/>
    <w:semiHidden/>
    <w:unhideWhenUsed/>
    <w:rsid w:val="00CE65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5C6"/>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E65C6"/>
    <w:rPr>
      <w:b/>
      <w:bCs/>
      <w:sz w:val="20"/>
      <w:szCs w:val="20"/>
    </w:rPr>
  </w:style>
  <w:style w:type="character" w:customStyle="1" w:styleId="CommentSubjectChar">
    <w:name w:val="Comment Subject Char"/>
    <w:basedOn w:val="CommentTextChar"/>
    <w:link w:val="CommentSubject"/>
    <w:uiPriority w:val="99"/>
    <w:semiHidden/>
    <w:rsid w:val="00CE65C6"/>
    <w:rPr>
      <w:b/>
      <w:bCs/>
      <w:sz w:val="20"/>
      <w:szCs w:val="20"/>
    </w:rPr>
  </w:style>
  <w:style w:type="character" w:styleId="Hyperlink">
    <w:name w:val="Hyperlink"/>
    <w:basedOn w:val="DefaultParagraphFont"/>
    <w:uiPriority w:val="99"/>
    <w:unhideWhenUsed/>
    <w:rsid w:val="008416F9"/>
    <w:rPr>
      <w:color w:val="0000FF"/>
      <w:u w:val="single"/>
    </w:rPr>
  </w:style>
  <w:style w:type="character" w:styleId="Strong">
    <w:name w:val="Strong"/>
    <w:basedOn w:val="DefaultParagraphFont"/>
    <w:uiPriority w:val="22"/>
    <w:qFormat/>
    <w:rsid w:val="008416F9"/>
    <w:rPr>
      <w:b/>
      <w:bCs/>
    </w:rPr>
  </w:style>
  <w:style w:type="paragraph" w:styleId="NormalWeb">
    <w:name w:val="Normal (Web)"/>
    <w:basedOn w:val="Normal"/>
    <w:uiPriority w:val="99"/>
    <w:unhideWhenUsed/>
    <w:rsid w:val="00A3419E"/>
    <w:pPr>
      <w:widowControl/>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C07E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7553">
      <w:bodyDiv w:val="1"/>
      <w:marLeft w:val="0"/>
      <w:marRight w:val="0"/>
      <w:marTop w:val="0"/>
      <w:marBottom w:val="0"/>
      <w:divBdr>
        <w:top w:val="none" w:sz="0" w:space="0" w:color="auto"/>
        <w:left w:val="none" w:sz="0" w:space="0" w:color="auto"/>
        <w:bottom w:val="none" w:sz="0" w:space="0" w:color="auto"/>
        <w:right w:val="none" w:sz="0" w:space="0" w:color="auto"/>
      </w:divBdr>
    </w:div>
    <w:div w:id="271281589">
      <w:bodyDiv w:val="1"/>
      <w:marLeft w:val="0"/>
      <w:marRight w:val="0"/>
      <w:marTop w:val="0"/>
      <w:marBottom w:val="0"/>
      <w:divBdr>
        <w:top w:val="none" w:sz="0" w:space="0" w:color="auto"/>
        <w:left w:val="none" w:sz="0" w:space="0" w:color="auto"/>
        <w:bottom w:val="none" w:sz="0" w:space="0" w:color="auto"/>
        <w:right w:val="none" w:sz="0" w:space="0" w:color="auto"/>
      </w:divBdr>
    </w:div>
    <w:div w:id="318583294">
      <w:bodyDiv w:val="1"/>
      <w:marLeft w:val="0"/>
      <w:marRight w:val="0"/>
      <w:marTop w:val="0"/>
      <w:marBottom w:val="0"/>
      <w:divBdr>
        <w:top w:val="none" w:sz="0" w:space="0" w:color="auto"/>
        <w:left w:val="none" w:sz="0" w:space="0" w:color="auto"/>
        <w:bottom w:val="none" w:sz="0" w:space="0" w:color="auto"/>
        <w:right w:val="none" w:sz="0" w:space="0" w:color="auto"/>
      </w:divBdr>
    </w:div>
    <w:div w:id="486476215">
      <w:bodyDiv w:val="1"/>
      <w:marLeft w:val="0"/>
      <w:marRight w:val="0"/>
      <w:marTop w:val="0"/>
      <w:marBottom w:val="0"/>
      <w:divBdr>
        <w:top w:val="none" w:sz="0" w:space="0" w:color="auto"/>
        <w:left w:val="none" w:sz="0" w:space="0" w:color="auto"/>
        <w:bottom w:val="none" w:sz="0" w:space="0" w:color="auto"/>
        <w:right w:val="none" w:sz="0" w:space="0" w:color="auto"/>
      </w:divBdr>
    </w:div>
    <w:div w:id="989361171">
      <w:bodyDiv w:val="1"/>
      <w:marLeft w:val="0"/>
      <w:marRight w:val="0"/>
      <w:marTop w:val="0"/>
      <w:marBottom w:val="0"/>
      <w:divBdr>
        <w:top w:val="none" w:sz="0" w:space="0" w:color="auto"/>
        <w:left w:val="none" w:sz="0" w:space="0" w:color="auto"/>
        <w:bottom w:val="none" w:sz="0" w:space="0" w:color="auto"/>
        <w:right w:val="none" w:sz="0" w:space="0" w:color="auto"/>
      </w:divBdr>
    </w:div>
    <w:div w:id="1005548273">
      <w:bodyDiv w:val="1"/>
      <w:marLeft w:val="0"/>
      <w:marRight w:val="0"/>
      <w:marTop w:val="0"/>
      <w:marBottom w:val="0"/>
      <w:divBdr>
        <w:top w:val="none" w:sz="0" w:space="0" w:color="auto"/>
        <w:left w:val="none" w:sz="0" w:space="0" w:color="auto"/>
        <w:bottom w:val="none" w:sz="0" w:space="0" w:color="auto"/>
        <w:right w:val="none" w:sz="0" w:space="0" w:color="auto"/>
      </w:divBdr>
    </w:div>
    <w:div w:id="1661613855">
      <w:bodyDiv w:val="1"/>
      <w:marLeft w:val="0"/>
      <w:marRight w:val="0"/>
      <w:marTop w:val="0"/>
      <w:marBottom w:val="0"/>
      <w:divBdr>
        <w:top w:val="none" w:sz="0" w:space="0" w:color="auto"/>
        <w:left w:val="none" w:sz="0" w:space="0" w:color="auto"/>
        <w:bottom w:val="none" w:sz="0" w:space="0" w:color="auto"/>
        <w:right w:val="none" w:sz="0" w:space="0" w:color="auto"/>
      </w:divBdr>
    </w:div>
    <w:div w:id="1884977247">
      <w:bodyDiv w:val="1"/>
      <w:marLeft w:val="0"/>
      <w:marRight w:val="0"/>
      <w:marTop w:val="0"/>
      <w:marBottom w:val="0"/>
      <w:divBdr>
        <w:top w:val="none" w:sz="0" w:space="0" w:color="auto"/>
        <w:left w:val="none" w:sz="0" w:space="0" w:color="auto"/>
        <w:bottom w:val="none" w:sz="0" w:space="0" w:color="auto"/>
        <w:right w:val="none" w:sz="0" w:space="0" w:color="auto"/>
      </w:divBdr>
    </w:div>
    <w:div w:id="2025856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nsors.eclinicalworks.com/" TargetMode="External"/><Relationship Id="rId3" Type="http://schemas.openxmlformats.org/officeDocument/2006/relationships/styles" Target="styles.xml"/><Relationship Id="rId7" Type="http://schemas.openxmlformats.org/officeDocument/2006/relationships/hyperlink" Target="mailto:ecwexhibits@eclinicalwork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wexhibits@eclinicalwork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CB98-DF65-4D97-8AED-D828D9B3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Perry</dc:creator>
  <cp:keywords/>
  <dc:description/>
  <cp:lastModifiedBy>Jennifer Alves</cp:lastModifiedBy>
  <cp:revision>2</cp:revision>
  <dcterms:created xsi:type="dcterms:W3CDTF">2017-01-12T01:02:00Z</dcterms:created>
  <dcterms:modified xsi:type="dcterms:W3CDTF">2017-01-12T01:02:00Z</dcterms:modified>
</cp:coreProperties>
</file>